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71B" w:rsidRPr="00C74730" w:rsidRDefault="004D571B" w:rsidP="006733B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441711</wp:posOffset>
            </wp:positionH>
            <wp:positionV relativeFrom="paragraph">
              <wp:posOffset>-505405</wp:posOffset>
            </wp:positionV>
            <wp:extent cx="717247" cy="834887"/>
            <wp:effectExtent l="19050" t="0" r="6653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17247" cy="834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sz w:val="28"/>
          <w:szCs w:val="28"/>
        </w:rPr>
        <w:t>Р</w:t>
      </w:r>
      <w:r w:rsidRPr="00C74730">
        <w:rPr>
          <w:rFonts w:ascii="Times New Roman" w:hAnsi="Times New Roman" w:cs="Times New Roman"/>
          <w:sz w:val="28"/>
          <w:szCs w:val="28"/>
        </w:rPr>
        <w:t>ОССИЙСКАЯ ФЕДЕРАЦИЯ</w:t>
      </w:r>
    </w:p>
    <w:p w:rsidR="004D571B" w:rsidRPr="00C74730" w:rsidRDefault="004D571B" w:rsidP="006733B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4730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4D571B" w:rsidRPr="00C74730" w:rsidRDefault="004D571B" w:rsidP="00673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730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D571B" w:rsidRPr="00C74730" w:rsidRDefault="004D571B" w:rsidP="00673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730">
        <w:rPr>
          <w:rFonts w:ascii="Times New Roman" w:hAnsi="Times New Roman" w:cs="Times New Roman"/>
          <w:b/>
          <w:sz w:val="28"/>
          <w:szCs w:val="28"/>
        </w:rPr>
        <w:t xml:space="preserve"> г. Шахты Ростовской области</w:t>
      </w:r>
    </w:p>
    <w:p w:rsidR="004D571B" w:rsidRPr="00C74730" w:rsidRDefault="004D571B" w:rsidP="00673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730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№14</w:t>
      </w:r>
    </w:p>
    <w:p w:rsidR="004D571B" w:rsidRPr="00C74730" w:rsidRDefault="004D571B" w:rsidP="00673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730">
        <w:rPr>
          <w:rFonts w:ascii="Times New Roman" w:hAnsi="Times New Roman" w:cs="Times New Roman"/>
          <w:b/>
          <w:sz w:val="28"/>
          <w:szCs w:val="28"/>
        </w:rPr>
        <w:t xml:space="preserve"> имени Героя Советского Союза И.К. Мирошникова»</w:t>
      </w:r>
    </w:p>
    <w:p w:rsidR="004D571B" w:rsidRPr="00C74730" w:rsidRDefault="004D571B" w:rsidP="006733B6">
      <w:pPr>
        <w:spacing w:line="240" w:lineRule="auto"/>
        <w:contextualSpacing/>
        <w:jc w:val="center"/>
        <w:rPr>
          <w:rStyle w:val="a3"/>
          <w:rFonts w:ascii="Times New Roman" w:eastAsiaTheme="minorEastAsia" w:hAnsi="Times New Roman"/>
          <w:color w:val="000000"/>
          <w:sz w:val="28"/>
          <w:szCs w:val="28"/>
        </w:rPr>
      </w:pPr>
      <w:r w:rsidRPr="00C74730">
        <w:rPr>
          <w:rFonts w:ascii="Times New Roman" w:hAnsi="Times New Roman" w:cs="Times New Roman"/>
          <w:sz w:val="28"/>
          <w:szCs w:val="28"/>
        </w:rPr>
        <w:t xml:space="preserve">346519 г. Шахты Ростовской области ул. Пограничная, 47В, тел: (863)22 75 67, e-mail: </w:t>
      </w:r>
      <w:hyperlink r:id="rId8" w:history="1">
        <w:r w:rsidRPr="00C74730">
          <w:rPr>
            <w:rStyle w:val="a3"/>
            <w:rFonts w:ascii="Times New Roman" w:eastAsiaTheme="minorEastAsia" w:hAnsi="Times New Roman"/>
            <w:color w:val="000000"/>
            <w:sz w:val="28"/>
            <w:szCs w:val="28"/>
          </w:rPr>
          <w:t>mousosh14shakht@</w:t>
        </w:r>
      </w:hyperlink>
      <w:r w:rsidRPr="00C74730">
        <w:rPr>
          <w:rStyle w:val="a3"/>
          <w:rFonts w:ascii="Times New Roman" w:eastAsiaTheme="minorEastAsia" w:hAnsi="Times New Roman"/>
          <w:color w:val="000000"/>
          <w:sz w:val="28"/>
          <w:szCs w:val="28"/>
        </w:rPr>
        <w:t>-edu.ru</w:t>
      </w:r>
    </w:p>
    <w:p w:rsidR="004D571B" w:rsidRDefault="004D571B" w:rsidP="006733B6">
      <w:pPr>
        <w:spacing w:line="240" w:lineRule="auto"/>
        <w:contextualSpacing/>
        <w:jc w:val="center"/>
      </w:pPr>
      <w:r>
        <w:rPr>
          <w:noProof/>
        </w:rPr>
        <w:drawing>
          <wp:inline distT="0" distB="0" distL="0" distR="0">
            <wp:extent cx="4327318" cy="2679846"/>
            <wp:effectExtent l="19050" t="0" r="0" b="0"/>
            <wp:docPr id="1" name="Рисунок 1" descr="C:\Users\рр\Downloads\946b43056e6f754a7f3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р\Downloads\946b43056e6f754a7f3b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68" cy="2681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71B" w:rsidRDefault="004D571B" w:rsidP="006733B6">
      <w:pPr>
        <w:spacing w:line="240" w:lineRule="auto"/>
        <w:contextualSpacing/>
        <w:jc w:val="center"/>
      </w:pPr>
    </w:p>
    <w:p w:rsidR="004D571B" w:rsidRDefault="004D571B" w:rsidP="00673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 ДЛЯ УЧИТЕЛЕЙ НАЧАЛЬНЫХ КЛАССОВ ПО ПРИМЕНЕНИЮ ТЕХНОЛОГИИ КРИТИЧЕСКОГО МЫШЛЕНИЯ  ПО ПРЕПОДАВАЕМОМУ ПРЕДМЕТУ «ОКРУЖАЮЩИЙ МИР»</w:t>
      </w:r>
    </w:p>
    <w:p w:rsidR="006733B6" w:rsidRDefault="006733B6" w:rsidP="006733B6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33B6" w:rsidRDefault="006733B6" w:rsidP="006733B6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33B6" w:rsidRDefault="006733B6" w:rsidP="006733B6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33B6" w:rsidRDefault="006733B6" w:rsidP="006733B6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33B6" w:rsidRDefault="006733B6" w:rsidP="006733B6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33B6" w:rsidRDefault="006733B6" w:rsidP="006733B6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571B" w:rsidRPr="005245E3" w:rsidRDefault="004D571B" w:rsidP="006733B6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245E3">
        <w:rPr>
          <w:rFonts w:ascii="Times New Roman" w:hAnsi="Times New Roman" w:cs="Times New Roman"/>
          <w:b/>
          <w:sz w:val="28"/>
          <w:szCs w:val="28"/>
        </w:rPr>
        <w:t xml:space="preserve">Педагог-разработчик: учитель начальных классов </w:t>
      </w:r>
    </w:p>
    <w:p w:rsidR="004D571B" w:rsidRPr="005245E3" w:rsidRDefault="004D571B" w:rsidP="006733B6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245E3">
        <w:rPr>
          <w:rFonts w:ascii="Times New Roman" w:hAnsi="Times New Roman" w:cs="Times New Roman"/>
          <w:b/>
          <w:sz w:val="28"/>
          <w:szCs w:val="28"/>
        </w:rPr>
        <w:t>МБОУ СОШ № 14</w:t>
      </w:r>
    </w:p>
    <w:p w:rsidR="004D571B" w:rsidRPr="005245E3" w:rsidRDefault="004D571B" w:rsidP="006733B6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245E3">
        <w:rPr>
          <w:rFonts w:ascii="Times New Roman" w:hAnsi="Times New Roman" w:cs="Times New Roman"/>
          <w:b/>
          <w:sz w:val="28"/>
          <w:szCs w:val="28"/>
        </w:rPr>
        <w:t>Подопригора Валентина Валентиновна</w:t>
      </w:r>
    </w:p>
    <w:p w:rsidR="004D571B" w:rsidRPr="005245E3" w:rsidRDefault="004D571B" w:rsidP="006733B6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245E3">
        <w:rPr>
          <w:rFonts w:ascii="Times New Roman" w:hAnsi="Times New Roman" w:cs="Times New Roman"/>
          <w:b/>
          <w:sz w:val="28"/>
          <w:szCs w:val="28"/>
        </w:rPr>
        <w:t>Педагогический стаж: 6 лет</w:t>
      </w:r>
    </w:p>
    <w:p w:rsidR="004D571B" w:rsidRPr="005245E3" w:rsidRDefault="004D571B" w:rsidP="006733B6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245E3">
        <w:rPr>
          <w:rFonts w:ascii="Times New Roman" w:hAnsi="Times New Roman" w:cs="Times New Roman"/>
          <w:b/>
          <w:sz w:val="28"/>
          <w:szCs w:val="28"/>
        </w:rPr>
        <w:t>Квалификация: первая категория</w:t>
      </w:r>
    </w:p>
    <w:p w:rsidR="004D571B" w:rsidRPr="005245E3" w:rsidRDefault="004D571B" w:rsidP="006733B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33B6" w:rsidRDefault="006733B6" w:rsidP="006733B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33B6" w:rsidRDefault="006733B6" w:rsidP="006733B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33B6" w:rsidRDefault="006733B6" w:rsidP="006733B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33B6" w:rsidRDefault="006733B6" w:rsidP="006733B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33B6" w:rsidRDefault="006733B6" w:rsidP="006733B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33B6" w:rsidRDefault="006733B6" w:rsidP="006733B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33B6" w:rsidRPr="006733B6" w:rsidRDefault="004D571B" w:rsidP="006733B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г.Шахты 2023</w:t>
      </w:r>
    </w:p>
    <w:p w:rsidR="004D571B" w:rsidRDefault="004D571B" w:rsidP="00673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5E3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D043B6" w:rsidRDefault="004D571B" w:rsidP="006733B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5E3">
        <w:rPr>
          <w:rFonts w:ascii="Times New Roman" w:hAnsi="Times New Roman" w:cs="Times New Roman"/>
          <w:b/>
          <w:sz w:val="28"/>
          <w:szCs w:val="28"/>
        </w:rPr>
        <w:t>Аннотация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……………………………………………………………………….3</w:t>
      </w:r>
    </w:p>
    <w:p w:rsidR="006733B6" w:rsidRDefault="006733B6" w:rsidP="006733B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71B" w:rsidRDefault="00D043B6" w:rsidP="006733B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E22">
        <w:rPr>
          <w:rFonts w:ascii="Times New Roman" w:hAnsi="Times New Roman" w:cs="Times New Roman"/>
          <w:b/>
          <w:sz w:val="28"/>
          <w:szCs w:val="28"/>
        </w:rPr>
        <w:t>Вступление</w:t>
      </w:r>
      <w:r>
        <w:rPr>
          <w:rFonts w:ascii="Times New Roman" w:hAnsi="Times New Roman" w:cs="Times New Roman"/>
          <w:b/>
          <w:sz w:val="28"/>
          <w:szCs w:val="28"/>
        </w:rPr>
        <w:t>………</w:t>
      </w:r>
      <w:r w:rsidR="004D571B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………………………………………………………………4</w:t>
      </w:r>
    </w:p>
    <w:p w:rsidR="004D571B" w:rsidRPr="00282EFC" w:rsidRDefault="004D571B" w:rsidP="006733B6">
      <w:pPr>
        <w:pStyle w:val="c2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282EFC">
        <w:rPr>
          <w:rStyle w:val="c8"/>
          <w:b/>
          <w:bCs/>
          <w:iCs/>
          <w:color w:val="000000"/>
          <w:sz w:val="28"/>
          <w:szCs w:val="28"/>
        </w:rPr>
        <w:t>Критическое мышление как образовательная технология</w:t>
      </w:r>
      <w:r>
        <w:rPr>
          <w:rStyle w:val="c8"/>
          <w:b/>
          <w:bCs/>
          <w:iCs/>
          <w:color w:val="000000"/>
          <w:sz w:val="28"/>
          <w:szCs w:val="28"/>
        </w:rPr>
        <w:t>………………</w:t>
      </w:r>
      <w:r w:rsidR="00FB5E98">
        <w:rPr>
          <w:rStyle w:val="c8"/>
          <w:b/>
          <w:bCs/>
          <w:iCs/>
          <w:color w:val="000000"/>
          <w:sz w:val="28"/>
          <w:szCs w:val="28"/>
        </w:rPr>
        <w:t>5</w:t>
      </w:r>
    </w:p>
    <w:p w:rsidR="004D571B" w:rsidRDefault="004D571B" w:rsidP="006733B6">
      <w:pPr>
        <w:pStyle w:val="c2"/>
        <w:shd w:val="clear" w:color="auto" w:fill="FFFFFF"/>
        <w:spacing w:before="0" w:beforeAutospacing="0" w:after="0" w:afterAutospacing="0"/>
        <w:contextualSpacing/>
        <w:jc w:val="both"/>
        <w:rPr>
          <w:rStyle w:val="c8"/>
          <w:b/>
          <w:bCs/>
          <w:iCs/>
          <w:color w:val="000000"/>
          <w:sz w:val="28"/>
          <w:szCs w:val="28"/>
        </w:rPr>
      </w:pPr>
    </w:p>
    <w:p w:rsidR="004D571B" w:rsidRPr="00282EFC" w:rsidRDefault="004D571B" w:rsidP="006733B6">
      <w:pPr>
        <w:pStyle w:val="c2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82EFC">
        <w:rPr>
          <w:rStyle w:val="c8"/>
          <w:b/>
          <w:bCs/>
          <w:iCs/>
          <w:color w:val="000000"/>
          <w:sz w:val="28"/>
          <w:szCs w:val="28"/>
        </w:rPr>
        <w:t>Модель технологии развития критического мышления</w:t>
      </w:r>
      <w:r>
        <w:rPr>
          <w:rStyle w:val="c8"/>
          <w:b/>
          <w:bCs/>
          <w:iCs/>
          <w:color w:val="000000"/>
          <w:sz w:val="28"/>
          <w:szCs w:val="28"/>
        </w:rPr>
        <w:t>………………….</w:t>
      </w:r>
      <w:r w:rsidR="000A1F6F">
        <w:rPr>
          <w:rStyle w:val="c8"/>
          <w:b/>
          <w:bCs/>
          <w:iCs/>
          <w:color w:val="000000"/>
          <w:sz w:val="28"/>
          <w:szCs w:val="28"/>
        </w:rPr>
        <w:t>8</w:t>
      </w:r>
    </w:p>
    <w:p w:rsidR="004D571B" w:rsidRDefault="004D571B" w:rsidP="006733B6">
      <w:pPr>
        <w:pStyle w:val="c2"/>
        <w:shd w:val="clear" w:color="auto" w:fill="FFFFFF"/>
        <w:spacing w:before="0" w:beforeAutospacing="0" w:after="0" w:afterAutospacing="0"/>
        <w:contextualSpacing/>
        <w:jc w:val="both"/>
        <w:rPr>
          <w:rFonts w:eastAsiaTheme="minorEastAsia"/>
          <w:b/>
          <w:sz w:val="28"/>
          <w:szCs w:val="28"/>
        </w:rPr>
      </w:pPr>
    </w:p>
    <w:p w:rsidR="004D571B" w:rsidRPr="00F01DB6" w:rsidRDefault="004D571B" w:rsidP="006733B6">
      <w:pPr>
        <w:pStyle w:val="c2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01DB6">
        <w:rPr>
          <w:rStyle w:val="c8"/>
          <w:b/>
          <w:bCs/>
          <w:iCs/>
          <w:color w:val="000000"/>
          <w:sz w:val="28"/>
          <w:szCs w:val="28"/>
        </w:rPr>
        <w:t>Методические приемы критического мышления………………</w:t>
      </w:r>
      <w:r w:rsidR="00D043B6">
        <w:rPr>
          <w:rStyle w:val="c8"/>
          <w:b/>
          <w:bCs/>
          <w:iCs/>
          <w:color w:val="000000"/>
          <w:sz w:val="28"/>
          <w:szCs w:val="28"/>
        </w:rPr>
        <w:t>……</w:t>
      </w:r>
      <w:r w:rsidR="000A1F6F">
        <w:rPr>
          <w:rStyle w:val="c8"/>
          <w:b/>
          <w:bCs/>
          <w:iCs/>
          <w:color w:val="000000"/>
          <w:sz w:val="28"/>
          <w:szCs w:val="28"/>
        </w:rPr>
        <w:t>……</w:t>
      </w:r>
      <w:r w:rsidR="00FB5E98">
        <w:rPr>
          <w:rStyle w:val="c8"/>
          <w:b/>
          <w:bCs/>
          <w:iCs/>
          <w:color w:val="000000"/>
          <w:sz w:val="28"/>
          <w:szCs w:val="28"/>
        </w:rPr>
        <w:t>.9</w:t>
      </w:r>
    </w:p>
    <w:p w:rsidR="00D043B6" w:rsidRDefault="00D043B6" w:rsidP="006733B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71B" w:rsidRDefault="004D571B" w:rsidP="006733B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49D">
        <w:rPr>
          <w:rFonts w:ascii="Times New Roman" w:hAnsi="Times New Roman" w:cs="Times New Roman"/>
          <w:b/>
          <w:sz w:val="28"/>
          <w:szCs w:val="28"/>
        </w:rPr>
        <w:t>Обоснование  потенциала  предмета «Окру</w:t>
      </w:r>
      <w:r>
        <w:rPr>
          <w:rFonts w:ascii="Times New Roman" w:hAnsi="Times New Roman" w:cs="Times New Roman"/>
          <w:b/>
          <w:sz w:val="28"/>
          <w:szCs w:val="28"/>
        </w:rPr>
        <w:t>жающий мир» для развития крити</w:t>
      </w:r>
      <w:r w:rsidRPr="003A549D">
        <w:rPr>
          <w:rFonts w:ascii="Times New Roman" w:hAnsi="Times New Roman" w:cs="Times New Roman"/>
          <w:b/>
          <w:sz w:val="28"/>
          <w:szCs w:val="28"/>
        </w:rPr>
        <w:t>ческого мышления младших школьников</w:t>
      </w:r>
      <w:r w:rsidR="00FB5E98">
        <w:rPr>
          <w:rFonts w:ascii="Times New Roman" w:hAnsi="Times New Roman" w:cs="Times New Roman"/>
          <w:b/>
          <w:sz w:val="28"/>
          <w:szCs w:val="28"/>
        </w:rPr>
        <w:t>………………………….10</w:t>
      </w:r>
    </w:p>
    <w:p w:rsidR="006733B6" w:rsidRDefault="006733B6" w:rsidP="006733B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71B" w:rsidRDefault="004D571B" w:rsidP="006733B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</w:t>
      </w:r>
      <w:r w:rsidR="000A1F6F">
        <w:rPr>
          <w:rFonts w:ascii="Times New Roman" w:hAnsi="Times New Roman" w:cs="Times New Roman"/>
          <w:b/>
          <w:sz w:val="28"/>
          <w:szCs w:val="28"/>
        </w:rPr>
        <w:t>ды</w:t>
      </w:r>
      <w:r w:rsidR="00FB5E98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…………………………………………………………………………..13</w:t>
      </w:r>
    </w:p>
    <w:p w:rsidR="006733B6" w:rsidRDefault="006733B6" w:rsidP="006733B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A1F6F" w:rsidRDefault="000A1F6F" w:rsidP="006733B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97D60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FB5E98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…………………………………………………………...…………14</w:t>
      </w:r>
    </w:p>
    <w:p w:rsidR="006733B6" w:rsidRDefault="006733B6" w:rsidP="006733B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C15A5" w:rsidRDefault="006C15A5" w:rsidP="006733B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Глоссарий страте</w:t>
      </w:r>
      <w:r w:rsidR="00FB5E98">
        <w:rPr>
          <w:rFonts w:ascii="Times New Roman" w:hAnsi="Times New Roman" w:cs="Times New Roman"/>
          <w:b/>
          <w:sz w:val="28"/>
          <w:szCs w:val="28"/>
        </w:rPr>
        <w:t>гий ТРКМ………………………………………..……...15-23</w:t>
      </w:r>
    </w:p>
    <w:p w:rsidR="006733B6" w:rsidRDefault="006733B6" w:rsidP="006733B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71B" w:rsidRDefault="004D571B" w:rsidP="006733B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B95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FB5E98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………………………………………………………………………2</w:t>
      </w:r>
      <w:r w:rsidR="0024432D">
        <w:rPr>
          <w:rFonts w:ascii="Times New Roman" w:hAnsi="Times New Roman" w:cs="Times New Roman"/>
          <w:b/>
          <w:sz w:val="28"/>
          <w:szCs w:val="28"/>
        </w:rPr>
        <w:t>4</w:t>
      </w:r>
    </w:p>
    <w:p w:rsidR="004D571B" w:rsidRDefault="004D571B" w:rsidP="006733B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71B" w:rsidRDefault="004D571B" w:rsidP="006733B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71B" w:rsidRDefault="004D571B" w:rsidP="006733B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71B" w:rsidRDefault="004D571B" w:rsidP="006733B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71B" w:rsidRDefault="004D571B" w:rsidP="006733B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71B" w:rsidRDefault="004D571B" w:rsidP="006733B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71B" w:rsidRDefault="004D571B" w:rsidP="006733B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71B" w:rsidRDefault="004D571B" w:rsidP="006733B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71B" w:rsidRDefault="004D571B" w:rsidP="006733B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71B" w:rsidRDefault="004D571B" w:rsidP="006733B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71B" w:rsidRDefault="004D571B" w:rsidP="006733B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71B" w:rsidRDefault="004D571B" w:rsidP="006733B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71B" w:rsidRDefault="004D571B" w:rsidP="006733B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71B" w:rsidRDefault="004D571B" w:rsidP="006733B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6FFC" w:rsidRDefault="00846FFC" w:rsidP="006733B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00D7D" w:rsidRDefault="00400D7D" w:rsidP="006733B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733B6" w:rsidRDefault="006733B6" w:rsidP="00673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3B6" w:rsidRDefault="006733B6" w:rsidP="00673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3B6" w:rsidRDefault="006733B6" w:rsidP="00673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3B6" w:rsidRDefault="006733B6" w:rsidP="00673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3B6" w:rsidRDefault="006733B6" w:rsidP="00673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3B6" w:rsidRDefault="006733B6" w:rsidP="00673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3B6" w:rsidRDefault="006733B6" w:rsidP="00673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3B6" w:rsidRDefault="006733B6" w:rsidP="00673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71B" w:rsidRDefault="00E7152C" w:rsidP="00673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4D571B" w:rsidRPr="00F33EBA" w:rsidRDefault="004D571B" w:rsidP="006733B6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5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5E3">
        <w:rPr>
          <w:rFonts w:ascii="Times New Roman" w:hAnsi="Times New Roman" w:cs="Times New Roman"/>
          <w:sz w:val="28"/>
          <w:szCs w:val="28"/>
        </w:rPr>
        <w:t>Рассмотрены возможности  учебного  предмета  «Окружающий  мир», влияющие на эффективность развития критиче</w:t>
      </w:r>
      <w:r>
        <w:rPr>
          <w:rFonts w:ascii="Times New Roman" w:hAnsi="Times New Roman" w:cs="Times New Roman"/>
          <w:sz w:val="28"/>
          <w:szCs w:val="28"/>
        </w:rPr>
        <w:t>ского мышления младших школьни</w:t>
      </w:r>
      <w:r w:rsidRPr="005245E3">
        <w:rPr>
          <w:rFonts w:ascii="Times New Roman" w:hAnsi="Times New Roman" w:cs="Times New Roman"/>
          <w:sz w:val="28"/>
          <w:szCs w:val="28"/>
        </w:rPr>
        <w:t xml:space="preserve">ков. Обоснована специфика данного учебного курса, которая заключается в </w:t>
      </w:r>
      <w:r>
        <w:rPr>
          <w:rFonts w:ascii="Times New Roman" w:hAnsi="Times New Roman" w:cs="Times New Roman"/>
          <w:sz w:val="28"/>
          <w:szCs w:val="28"/>
        </w:rPr>
        <w:t>его инт</w:t>
      </w:r>
      <w:r w:rsidRPr="005245E3">
        <w:rPr>
          <w:rFonts w:ascii="Times New Roman" w:hAnsi="Times New Roman" w:cs="Times New Roman"/>
          <w:sz w:val="28"/>
          <w:szCs w:val="28"/>
        </w:rPr>
        <w:t>егративном характере, возможности ос</w:t>
      </w:r>
      <w:r>
        <w:rPr>
          <w:rFonts w:ascii="Times New Roman" w:hAnsi="Times New Roman" w:cs="Times New Roman"/>
          <w:sz w:val="28"/>
          <w:szCs w:val="28"/>
        </w:rPr>
        <w:t xml:space="preserve">уществления </w:t>
      </w:r>
      <w:r w:rsidRPr="005245E3">
        <w:rPr>
          <w:rFonts w:ascii="Times New Roman" w:hAnsi="Times New Roman" w:cs="Times New Roman"/>
          <w:sz w:val="28"/>
          <w:szCs w:val="28"/>
        </w:rPr>
        <w:t>выхода за пределы предлагаемой учебными предметами информации, осуществле</w:t>
      </w:r>
      <w:r>
        <w:rPr>
          <w:rFonts w:ascii="Times New Roman" w:hAnsi="Times New Roman" w:cs="Times New Roman"/>
          <w:sz w:val="28"/>
          <w:szCs w:val="28"/>
        </w:rPr>
        <w:t>нии рассмотрения изучаемых про</w:t>
      </w:r>
      <w:r w:rsidRPr="005245E3">
        <w:rPr>
          <w:rFonts w:ascii="Times New Roman" w:hAnsi="Times New Roman" w:cs="Times New Roman"/>
          <w:sz w:val="28"/>
          <w:szCs w:val="28"/>
        </w:rPr>
        <w:t xml:space="preserve">блем с разных сторон, установлении связей между </w:t>
      </w:r>
      <w:r>
        <w:rPr>
          <w:rFonts w:ascii="Times New Roman" w:hAnsi="Times New Roman" w:cs="Times New Roman"/>
          <w:sz w:val="28"/>
          <w:szCs w:val="28"/>
        </w:rPr>
        <w:t>объектами и явлениями.</w:t>
      </w:r>
      <w:r w:rsidRPr="005245E3">
        <w:rPr>
          <w:rFonts w:ascii="Times New Roman" w:hAnsi="Times New Roman" w:cs="Times New Roman"/>
          <w:sz w:val="28"/>
          <w:szCs w:val="28"/>
        </w:rPr>
        <w:t xml:space="preserve">  Выделены отличительные  особенности  предмета «Окружающий  мир»,  которые  сопоставляются  с  характеристиками  критического мышления младших школьников и показателями е</w:t>
      </w:r>
      <w:r>
        <w:rPr>
          <w:rFonts w:ascii="Times New Roman" w:hAnsi="Times New Roman" w:cs="Times New Roman"/>
          <w:sz w:val="28"/>
          <w:szCs w:val="28"/>
        </w:rPr>
        <w:t>го сформированности. Рассмотре</w:t>
      </w:r>
      <w:r w:rsidRPr="005245E3">
        <w:rPr>
          <w:rFonts w:ascii="Times New Roman" w:hAnsi="Times New Roman" w:cs="Times New Roman"/>
          <w:sz w:val="28"/>
          <w:szCs w:val="28"/>
        </w:rPr>
        <w:t xml:space="preserve">ны примеры использования приемов технологии критического мышления с учетом выявленной специфики уроков «Окружающий мир». Сделан вывод о возможности учителя эффективно использовать содержательные </w:t>
      </w:r>
      <w:r>
        <w:rPr>
          <w:rFonts w:ascii="Times New Roman" w:hAnsi="Times New Roman" w:cs="Times New Roman"/>
          <w:sz w:val="28"/>
          <w:szCs w:val="28"/>
        </w:rPr>
        <w:t>особенности учебного курса «Ок</w:t>
      </w:r>
      <w:r w:rsidRPr="005245E3">
        <w:rPr>
          <w:rFonts w:ascii="Times New Roman" w:hAnsi="Times New Roman" w:cs="Times New Roman"/>
          <w:sz w:val="28"/>
          <w:szCs w:val="28"/>
        </w:rPr>
        <w:t>ружающий мир» для развития критического мышления младшего школьника.</w:t>
      </w:r>
    </w:p>
    <w:p w:rsidR="004D571B" w:rsidRDefault="004D571B" w:rsidP="006733B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B95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5245E3">
        <w:rPr>
          <w:rFonts w:ascii="Times New Roman" w:hAnsi="Times New Roman" w:cs="Times New Roman"/>
          <w:sz w:val="28"/>
          <w:szCs w:val="28"/>
        </w:rPr>
        <w:t xml:space="preserve"> младшие школьники; критическое мышление; учебный предмет «Окружающий мир»; показатели сформированности критического мышления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571B" w:rsidRDefault="004D571B" w:rsidP="006733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571B" w:rsidRDefault="004D571B" w:rsidP="006733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571B" w:rsidRDefault="004D571B" w:rsidP="006733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571B" w:rsidRDefault="004D571B" w:rsidP="006733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571B" w:rsidRDefault="004D571B" w:rsidP="006733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571B" w:rsidRDefault="004D571B" w:rsidP="006733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571B" w:rsidRDefault="004D571B" w:rsidP="006733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571B" w:rsidRDefault="004D571B" w:rsidP="006733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571B" w:rsidRDefault="004D571B" w:rsidP="006733B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71B" w:rsidRDefault="004D571B" w:rsidP="006733B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71B" w:rsidRDefault="004D571B" w:rsidP="006733B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71B" w:rsidRDefault="004D571B" w:rsidP="006733B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6FFC" w:rsidRDefault="00846FFC" w:rsidP="00673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FFC" w:rsidRDefault="00846FFC" w:rsidP="00673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FFC" w:rsidRDefault="00846FFC" w:rsidP="00673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3B6" w:rsidRDefault="006733B6" w:rsidP="00673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3B6" w:rsidRDefault="006733B6" w:rsidP="00673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3B6" w:rsidRDefault="006733B6" w:rsidP="00673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3B6" w:rsidRDefault="006733B6" w:rsidP="00673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3B6" w:rsidRDefault="006733B6" w:rsidP="00673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3B6" w:rsidRDefault="006733B6" w:rsidP="00673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3B6" w:rsidRDefault="006733B6" w:rsidP="00673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3B6" w:rsidRDefault="006733B6" w:rsidP="00673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3B6" w:rsidRDefault="006733B6" w:rsidP="00673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3B6" w:rsidRDefault="006733B6" w:rsidP="00673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279" w:rsidRPr="00211E22" w:rsidRDefault="00C85279" w:rsidP="00673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E22">
        <w:rPr>
          <w:rFonts w:ascii="Times New Roman" w:hAnsi="Times New Roman" w:cs="Times New Roman"/>
          <w:b/>
          <w:sz w:val="28"/>
          <w:szCs w:val="28"/>
        </w:rPr>
        <w:lastRenderedPageBreak/>
        <w:t>Вступление</w:t>
      </w:r>
    </w:p>
    <w:p w:rsidR="00C85279" w:rsidRPr="00211E22" w:rsidRDefault="00C85279" w:rsidP="006733B6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E22">
        <w:rPr>
          <w:rFonts w:ascii="Times New Roman" w:hAnsi="Times New Roman" w:cs="Times New Roman"/>
          <w:sz w:val="28"/>
          <w:szCs w:val="28"/>
        </w:rPr>
        <w:t xml:space="preserve">Перед учителем начальных классов по предмету «Окружающий мир» в современной российской школе стоит целый ряд важнейших задач, обозначенных ФГОС НОО, среди которых можно выделить следующие: </w:t>
      </w:r>
    </w:p>
    <w:p w:rsidR="00C85279" w:rsidRPr="00211E22" w:rsidRDefault="00C85279" w:rsidP="006733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1E22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211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уважительного отношения к России, родному краю, своей семье, истории, культуре, природе нашей страны, её современной жизни;</w:t>
      </w:r>
      <w:r w:rsidRPr="00211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279" w:rsidRPr="00211E22" w:rsidRDefault="00C85279" w:rsidP="006733B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211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C85279" w:rsidRPr="00211E22" w:rsidRDefault="00C85279" w:rsidP="006733B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211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освоение доступных способов изучения природы и общества (наблюдение, запись, измерение, опыт, сравнение, классификация и др., с получением информации и</w:t>
      </w:r>
      <w:r w:rsidR="00846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се</w:t>
      </w:r>
      <w:r w:rsidRPr="00211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мейных архивов, от окружающих людей, в открытом информационном пространстве);</w:t>
      </w:r>
    </w:p>
    <w:p w:rsidR="00C85279" w:rsidRPr="00211E22" w:rsidRDefault="00C85279" w:rsidP="006733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211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навыков устанавливать и выявлять причинно-следственные связи в окружающем мире.</w:t>
      </w:r>
    </w:p>
    <w:p w:rsidR="00C85279" w:rsidRPr="00211E22" w:rsidRDefault="00C85279" w:rsidP="006733B6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E22">
        <w:rPr>
          <w:rFonts w:ascii="Times New Roman" w:hAnsi="Times New Roman" w:cs="Times New Roman"/>
          <w:sz w:val="28"/>
          <w:szCs w:val="28"/>
        </w:rPr>
        <w:t>Решение  поставленных  задач  предусматривает  более  широкое  использование компетентностного и личностно-ориентированного подходов, с целью сделать обучение, с одной  стороны,  содержательным  и  практическим,  а,  с  другой  стороны,  доступным  и интересным.</w:t>
      </w:r>
    </w:p>
    <w:p w:rsidR="00C85279" w:rsidRPr="00211E22" w:rsidRDefault="00C85279" w:rsidP="006733B6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E22">
        <w:rPr>
          <w:rFonts w:ascii="Times New Roman" w:hAnsi="Times New Roman" w:cs="Times New Roman"/>
          <w:sz w:val="28"/>
          <w:szCs w:val="28"/>
        </w:rPr>
        <w:t>Перед  учителем  встает  сложный  вопрос  – выбор  той  образовательной  технологии, которая  в  наибольшей  степени  способствует  активизации  мыслительной  деятельности учащихся, что является условием успешной его социализации в реальном обществе.</w:t>
      </w:r>
    </w:p>
    <w:p w:rsidR="00C85279" w:rsidRPr="00211E22" w:rsidRDefault="00C85279" w:rsidP="006733B6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E22">
        <w:rPr>
          <w:rFonts w:ascii="Times New Roman" w:hAnsi="Times New Roman" w:cs="Times New Roman"/>
          <w:sz w:val="28"/>
          <w:szCs w:val="28"/>
        </w:rPr>
        <w:t>В  настоящее  время  в  образовательную  практику  общего  образования активно внедряется  технология  развития  критического  мышления  (РКМ).  Цель  данной образовательной технологии – развитие мыслительных навыков учащихся, необходимых не только в учебе, но и в обычной жизни.</w:t>
      </w:r>
    </w:p>
    <w:p w:rsidR="00C85279" w:rsidRPr="00211E22" w:rsidRDefault="00C85279" w:rsidP="006733B6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E22">
        <w:rPr>
          <w:rFonts w:ascii="Times New Roman" w:hAnsi="Times New Roman" w:cs="Times New Roman"/>
          <w:sz w:val="28"/>
          <w:szCs w:val="28"/>
        </w:rPr>
        <w:t xml:space="preserve">Педагоги-практики особо выделяют ценность осмысленного обучения, о которой писал еще  Л.С.Выготский  в  работе  «Педагогическая  психология».  Школьник,  умеющий критически  мыслить,  владеет  разнообразными  способами  интерпретации  и  оценки информационного  сообщения,  cпособен  выделять  в  тексте  противоречия  и  типы присутствующих в нем структур, аргументировать свою точку зрения, опираясь не только на логику (что уже немаловажно), но и на представления собеседника. Такой ученик чувствует уверенность в работе с различными типами информации, может эффективно использовать самые разнообразные ресурсы. На уровне ценностей, критически мыслящий учащийся  умеет  эффективно  взаимодействовать  с  информационными  пространствами, принципиально  принимая  многополярность  окружающего  мира,  возможность сосуществования  разнообразных  точек  зрения  в  рамках  общечеловеческих  ценностей.    Когда  мы  говорим  о  качестве  образования,  то  зачастую  подразумеваем  под  этим надежность  сформированных  характеристик,  адекватность  полученного  образования </w:t>
      </w:r>
      <w:r w:rsidRPr="00211E22">
        <w:rPr>
          <w:rFonts w:ascii="Times New Roman" w:hAnsi="Times New Roman" w:cs="Times New Roman"/>
          <w:sz w:val="28"/>
          <w:szCs w:val="28"/>
        </w:rPr>
        <w:lastRenderedPageBreak/>
        <w:t>современным социально-экономическим условиям, учет изменений этих условий, которые могут  произойти  в  будущем,  наличие  неких  дополнительных  параметров,  которые повышают достоинство образования (это могут быть связи, дополнительное образование и  т.  д.).  Формирование  критического  мышления  предполагает  создание  базового отношения  к себе  и  миру,  подразумевающего  вариативную,  самостоятельную, осмысленную позицию. Эта позиция значительно повышает надежность образования  – потому что оно становится осознанным и рефлексивным и повышает коммуникативный потенциал личности.</w:t>
      </w:r>
    </w:p>
    <w:p w:rsidR="00C85279" w:rsidRDefault="00C85279" w:rsidP="006733B6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E22">
        <w:rPr>
          <w:rFonts w:ascii="Times New Roman" w:hAnsi="Times New Roman" w:cs="Times New Roman"/>
          <w:sz w:val="28"/>
          <w:szCs w:val="28"/>
        </w:rPr>
        <w:t>К  специфике  моего  предмета  «Окружающий мир»  считаю,  что  наиболее  подходит «Педагогическая технология «Развитие критического мышления». Технология  относительно  новая,  разработанная  в  США,  авторами  Ч.Темплом, Д.Стиллом,К.  Мередит.</w:t>
      </w:r>
    </w:p>
    <w:p w:rsidR="00C85279" w:rsidRDefault="00C85279" w:rsidP="006733B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8527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31733" cy="3098800"/>
            <wp:effectExtent l="19050" t="0" r="2117" b="0"/>
            <wp:docPr id="3" name="Рисунок 3" descr="C:\Users\рр\Downloads\a33a1200cafce0e572a0f7b18126ed8b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р\Downloads\a33a1200cafce0e572a0f7b18126ed8b-800x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733" cy="309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279" w:rsidRDefault="00A320FC" w:rsidP="006733B6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«РКМ</w:t>
      </w:r>
      <w:r w:rsidR="00C85279" w:rsidRPr="00211E22">
        <w:rPr>
          <w:rFonts w:ascii="Times New Roman" w:hAnsi="Times New Roman" w:cs="Times New Roman"/>
          <w:sz w:val="28"/>
          <w:szCs w:val="28"/>
        </w:rPr>
        <w:t>» включает в себя более 60 стратегии и приемов, направленных на формирование  нового  стиля  мышления,  развитие  коммуникативных  навыков, самостоятельности  в  поиске  информации,  толерантности,  рефлексивности  и ответственности за свой выбор, т.е. развивает творческий потенциал личности. Каждая фаза  урока  (вызов,  осмысление,  рефлексия)  направляет  учащихся  на  активизацию  и осмысление исследовательской работы.</w:t>
      </w:r>
    </w:p>
    <w:p w:rsidR="00C85279" w:rsidRPr="00211E22" w:rsidRDefault="00C85279" w:rsidP="006733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571B" w:rsidRPr="00846FFC" w:rsidRDefault="004D571B" w:rsidP="006733B6">
      <w:pPr>
        <w:spacing w:line="240" w:lineRule="auto"/>
        <w:contextualSpacing/>
        <w:jc w:val="center"/>
        <w:rPr>
          <w:rStyle w:val="c8"/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846FFC">
        <w:rPr>
          <w:rStyle w:val="c8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Критическое мышление как образовательная технология</w:t>
      </w:r>
    </w:p>
    <w:p w:rsidR="00C85279" w:rsidRPr="00C85279" w:rsidRDefault="00C85279" w:rsidP="006733B6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279">
        <w:rPr>
          <w:rFonts w:ascii="Times New Roman" w:hAnsi="Times New Roman" w:cs="Times New Roman"/>
          <w:sz w:val="28"/>
          <w:szCs w:val="28"/>
        </w:rPr>
        <w:t>Технология развития критического мышления разработана в конце XX века в США (Ч. Темпл,  Д.  Стил,  К.  Мередит)    и  получила  свое  развитие  в  работах  современных российских ученых (М.В. Кларин, С.И. Заир-Бек, И.О. Загашев, И.В. Муштавинская и др.) В  ней  синтезированы  идеи  и  методы  отечественных  технологий,  коллективных  и групповых  способов  обучения,  а  также  сотрудничеств</w:t>
      </w:r>
      <w:r>
        <w:rPr>
          <w:rFonts w:ascii="Times New Roman" w:hAnsi="Times New Roman" w:cs="Times New Roman"/>
          <w:sz w:val="28"/>
          <w:szCs w:val="28"/>
        </w:rPr>
        <w:t>а,  развивающего  обучения.</w:t>
      </w:r>
      <w:r w:rsidRPr="00C852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279" w:rsidRDefault="00C85279" w:rsidP="006733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279">
        <w:rPr>
          <w:rFonts w:ascii="Times New Roman" w:hAnsi="Times New Roman" w:cs="Times New Roman"/>
          <w:sz w:val="28"/>
          <w:szCs w:val="28"/>
        </w:rPr>
        <w:lastRenderedPageBreak/>
        <w:t>Технология РКМ представляет собой целостную систему, формирующую навыки работы с информацией в процессе чтения и письма.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279" w:rsidRPr="00C85279" w:rsidRDefault="00C85279" w:rsidP="006733B6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279">
        <w:rPr>
          <w:rFonts w:ascii="Times New Roman" w:hAnsi="Times New Roman" w:cs="Times New Roman"/>
          <w:sz w:val="28"/>
          <w:szCs w:val="28"/>
        </w:rPr>
        <w:t>Что такое критическое мышление?</w:t>
      </w:r>
    </w:p>
    <w:p w:rsidR="00C85279" w:rsidRPr="00C85279" w:rsidRDefault="00C85279" w:rsidP="006733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279">
        <w:rPr>
          <w:rFonts w:ascii="Times New Roman" w:hAnsi="Times New Roman" w:cs="Times New Roman"/>
          <w:sz w:val="28"/>
          <w:szCs w:val="28"/>
        </w:rPr>
        <w:t>Сегодня   в   различных   научных   источниках   можно   найти   разные   определения критического мышления, но наиболее распространенное является следующее.</w:t>
      </w:r>
    </w:p>
    <w:p w:rsidR="00C85279" w:rsidRPr="00C85279" w:rsidRDefault="00C85279" w:rsidP="006733B6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279">
        <w:rPr>
          <w:rFonts w:ascii="Times New Roman" w:hAnsi="Times New Roman" w:cs="Times New Roman"/>
          <w:sz w:val="28"/>
          <w:szCs w:val="28"/>
        </w:rPr>
        <w:t>Критическое мышление – это один из видов интеллектуальной деятельности человека, который  характеризуется  высоким  уровнем  восприятия,  понимания,  объективности подхода к окружающему его информационному полю.</w:t>
      </w:r>
    </w:p>
    <w:p w:rsidR="00C85279" w:rsidRPr="00C85279" w:rsidRDefault="00C85279" w:rsidP="006733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279">
        <w:rPr>
          <w:rFonts w:ascii="Times New Roman" w:hAnsi="Times New Roman" w:cs="Times New Roman"/>
          <w:sz w:val="28"/>
          <w:szCs w:val="28"/>
        </w:rPr>
        <w:t>Наиболее   полное   и   точное   определение   понятию   РКМ,   на   мой   взгляд,   дал американский исследователь Девид Клестер. Он полагает, что критическое мышление:</w:t>
      </w:r>
    </w:p>
    <w:p w:rsidR="00C85279" w:rsidRPr="00C85279" w:rsidRDefault="00C85279" w:rsidP="006733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279">
        <w:rPr>
          <w:rFonts w:ascii="Times New Roman" w:hAnsi="Times New Roman" w:cs="Times New Roman"/>
          <w:sz w:val="28"/>
          <w:szCs w:val="28"/>
        </w:rPr>
        <w:t>1)  мышление самостоятельное.</w:t>
      </w:r>
    </w:p>
    <w:p w:rsidR="00C85279" w:rsidRPr="00C85279" w:rsidRDefault="00C85279" w:rsidP="006733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279">
        <w:rPr>
          <w:rFonts w:ascii="Times New Roman" w:hAnsi="Times New Roman" w:cs="Times New Roman"/>
          <w:sz w:val="28"/>
          <w:szCs w:val="28"/>
        </w:rPr>
        <w:t>Критически мыслящий человек что-то утверждает, даёт оценки, высказывает идеи  независимо  от  других  людей.  Это  не  значит,  конечно,  что  он  всегда оригинален,  то  есть  говорит  нечто,  что  до  него  никто  не  говорил.  Можно согласиться  с  чьей-то  точкой  зрения,  но  не потому,  что  её  высказал  очень авторитетный человек. А потому что аргументация этой точки зрения кажется наиболее убедительной.</w:t>
      </w:r>
    </w:p>
    <w:p w:rsidR="00C85279" w:rsidRPr="00C85279" w:rsidRDefault="00C85279" w:rsidP="006733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279">
        <w:rPr>
          <w:rFonts w:ascii="Times New Roman" w:hAnsi="Times New Roman" w:cs="Times New Roman"/>
          <w:sz w:val="28"/>
          <w:szCs w:val="28"/>
        </w:rPr>
        <w:t>Для того чтобы научить наших детей мыслить самостоятельно, надо давать им такую  возможность.  У  них  должна  быть  свобода  высказывать  свои предположения, искать им подтверждение или убеждаться в их ошибочности. Необходимо,  насколько  это  возможно,  избегать  преподнесения  готовых выводов. Если же без них не обойтись  – невозможно же до всего доходить исключительно  самому  – нужно  объяснять,  каким  образом  эти  выводы получены, на какие аргументы они опираются.</w:t>
      </w:r>
    </w:p>
    <w:p w:rsidR="00C85279" w:rsidRPr="00C85279" w:rsidRDefault="00C85279" w:rsidP="006733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279">
        <w:rPr>
          <w:rFonts w:ascii="Times New Roman" w:hAnsi="Times New Roman" w:cs="Times New Roman"/>
          <w:sz w:val="28"/>
          <w:szCs w:val="28"/>
        </w:rPr>
        <w:t>2)   информация является отправным, а не конечным пунктом критического мышления.</w:t>
      </w:r>
    </w:p>
    <w:p w:rsidR="00C85279" w:rsidRPr="00C85279" w:rsidRDefault="00C85279" w:rsidP="006733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279">
        <w:rPr>
          <w:rFonts w:ascii="Times New Roman" w:hAnsi="Times New Roman" w:cs="Times New Roman"/>
          <w:sz w:val="28"/>
          <w:szCs w:val="28"/>
        </w:rPr>
        <w:t>Достаточно  часто  учащиеся  самых  разных  возрастов  на  вопрос:  для  чего необходимо изучать тот или иной предмет?  – отвечают: чтобы знать. Учить</w:t>
      </w:r>
      <w:r w:rsidR="00A320FC">
        <w:rPr>
          <w:rFonts w:ascii="Times New Roman" w:hAnsi="Times New Roman" w:cs="Times New Roman"/>
          <w:sz w:val="28"/>
          <w:szCs w:val="28"/>
        </w:rPr>
        <w:t xml:space="preserve"> времена года</w:t>
      </w:r>
      <w:r w:rsidRPr="00C85279">
        <w:rPr>
          <w:rFonts w:ascii="Times New Roman" w:hAnsi="Times New Roman" w:cs="Times New Roman"/>
          <w:sz w:val="28"/>
          <w:szCs w:val="28"/>
        </w:rPr>
        <w:t xml:space="preserve">, </w:t>
      </w:r>
      <w:r w:rsidR="00A320FC">
        <w:rPr>
          <w:rFonts w:ascii="Times New Roman" w:hAnsi="Times New Roman" w:cs="Times New Roman"/>
          <w:sz w:val="28"/>
          <w:szCs w:val="28"/>
        </w:rPr>
        <w:t>признаки изменения в природе</w:t>
      </w:r>
      <w:r w:rsidRPr="00C85279">
        <w:rPr>
          <w:rFonts w:ascii="Times New Roman" w:hAnsi="Times New Roman" w:cs="Times New Roman"/>
          <w:sz w:val="28"/>
          <w:szCs w:val="28"/>
        </w:rPr>
        <w:t>, признаки</w:t>
      </w:r>
      <w:r w:rsidR="00A320FC">
        <w:rPr>
          <w:rFonts w:ascii="Times New Roman" w:hAnsi="Times New Roman" w:cs="Times New Roman"/>
          <w:sz w:val="28"/>
          <w:szCs w:val="28"/>
        </w:rPr>
        <w:t xml:space="preserve"> размножений растений, таблицу умножения, части речи и т.д.</w:t>
      </w:r>
      <w:r w:rsidRPr="00C85279">
        <w:rPr>
          <w:rFonts w:ascii="Times New Roman" w:hAnsi="Times New Roman" w:cs="Times New Roman"/>
          <w:sz w:val="28"/>
          <w:szCs w:val="28"/>
        </w:rPr>
        <w:t xml:space="preserve">  – для того чтобы знать их? Согласитесь,  такой  подход  к  учебной  деятельности  фактически  делает  её </w:t>
      </w:r>
    </w:p>
    <w:p w:rsidR="00C85279" w:rsidRPr="00C85279" w:rsidRDefault="00C85279" w:rsidP="006733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279">
        <w:rPr>
          <w:rFonts w:ascii="Times New Roman" w:hAnsi="Times New Roman" w:cs="Times New Roman"/>
          <w:sz w:val="28"/>
          <w:szCs w:val="28"/>
        </w:rPr>
        <w:t>бессмысленной. Это всё  равно, что много и тяжело работать, чтобы были деньги. Не для того, чтобы на них купить что-то нужное или желанное, а чтобы они просто были.</w:t>
      </w:r>
    </w:p>
    <w:p w:rsidR="00C85279" w:rsidRPr="00C85279" w:rsidRDefault="00C85279" w:rsidP="006733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279">
        <w:rPr>
          <w:rFonts w:ascii="Times New Roman" w:hAnsi="Times New Roman" w:cs="Times New Roman"/>
          <w:sz w:val="28"/>
          <w:szCs w:val="28"/>
        </w:rPr>
        <w:t>Но  с  другой  стороны  пренебрегать  процессом  поиска  и  накопления информации тоже неправильно. Пустая голова не может думать. Критически мыслить  – значит  делать  аргументированные  выводы,  а  не  голословные заявления.</w:t>
      </w:r>
    </w:p>
    <w:p w:rsidR="00C85279" w:rsidRPr="00C85279" w:rsidRDefault="00C85279" w:rsidP="006733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279">
        <w:rPr>
          <w:rFonts w:ascii="Times New Roman" w:hAnsi="Times New Roman" w:cs="Times New Roman"/>
          <w:sz w:val="28"/>
          <w:szCs w:val="28"/>
        </w:rPr>
        <w:t>3)   критическое мышление начинается с постановки вопросов и уяснения проблем, которые нужно решить.</w:t>
      </w:r>
    </w:p>
    <w:p w:rsidR="00C85279" w:rsidRPr="00C85279" w:rsidRDefault="00C85279" w:rsidP="006733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279">
        <w:rPr>
          <w:rFonts w:ascii="Times New Roman" w:hAnsi="Times New Roman" w:cs="Times New Roman"/>
          <w:sz w:val="28"/>
          <w:szCs w:val="28"/>
        </w:rPr>
        <w:lastRenderedPageBreak/>
        <w:t>Чтобы  научить  человека  мыслить  критически,  надо  вначале  научить  его видеть  наличие  проблемы,  формулировать  её.  Наши  потребности  очень разнообразны, поэтому и проблемы, требующие решения, тоже очень разные. Они могут быть сугубо практические. Или чисто познавательные. Когда мы сталкиваемся  с  областью  ещё  не  познанного,  сомневаемся  в  истинности имеющихся у нас знаний. Если мы чётко осознаём проблему, и хотим её решить, наша деятельность будет гораздо продуктивнее.</w:t>
      </w:r>
    </w:p>
    <w:p w:rsidR="00C85279" w:rsidRPr="00C85279" w:rsidRDefault="00C85279" w:rsidP="006733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279">
        <w:rPr>
          <w:rFonts w:ascii="Times New Roman" w:hAnsi="Times New Roman" w:cs="Times New Roman"/>
          <w:sz w:val="28"/>
          <w:szCs w:val="28"/>
        </w:rPr>
        <w:t>4)   критическое мышление стремится к убедительной аргументации.</w:t>
      </w:r>
    </w:p>
    <w:p w:rsidR="00C85279" w:rsidRPr="00C85279" w:rsidRDefault="00C85279" w:rsidP="006733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279">
        <w:rPr>
          <w:rFonts w:ascii="Times New Roman" w:hAnsi="Times New Roman" w:cs="Times New Roman"/>
          <w:sz w:val="28"/>
          <w:szCs w:val="28"/>
        </w:rPr>
        <w:t>Когда мы не просто утверждаем что-то, а подкрепляем свою точку зрения ссылкой на факты, экспериментальные данные, существующие теории и тому подобное, то одновременно соглашаемся с тем, что могут существовать факты, данные, теории, которые подкрепляют иную точку зрения. Мы соглашаемся выслушивать аргументы оппонента. И внутренне готовы признать его правоту, если он более убедителен. Или начать поиск дополнительных фактов, данных, теорий, чтобы убедить его.</w:t>
      </w:r>
    </w:p>
    <w:p w:rsidR="00C85279" w:rsidRPr="00C85279" w:rsidRDefault="00C85279" w:rsidP="006733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279">
        <w:rPr>
          <w:rFonts w:ascii="Times New Roman" w:hAnsi="Times New Roman" w:cs="Times New Roman"/>
          <w:sz w:val="28"/>
          <w:szCs w:val="28"/>
        </w:rPr>
        <w:t>Критически  относиться  к  информации  – значит  не  принимать  на  веру бездоказательные  утверждения;  уметь  оценить  силу  аргументов,  сравнить разные позиции, выработать собственную точку зрения. Опять же не на основе эмоционального  отношения  к  какому-либо  факту,  а  на  основе  его рационального анализа.</w:t>
      </w:r>
    </w:p>
    <w:p w:rsidR="00C85279" w:rsidRPr="00C85279" w:rsidRDefault="00C85279" w:rsidP="006733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279">
        <w:rPr>
          <w:rFonts w:ascii="Times New Roman" w:hAnsi="Times New Roman" w:cs="Times New Roman"/>
          <w:sz w:val="28"/>
          <w:szCs w:val="28"/>
        </w:rPr>
        <w:t>И вот здесь хотелось бы подчеркнуть важность использования критического мышления не только для успешной учебной деятельности наших учеников, но и для  их  жизни  вообще.  Если  они  научатся  мыслить  именно  так,  ими  очень трудно будет манипулировать.</w:t>
      </w:r>
    </w:p>
    <w:p w:rsidR="00C85279" w:rsidRPr="00C85279" w:rsidRDefault="00C85279" w:rsidP="006733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279">
        <w:rPr>
          <w:rFonts w:ascii="Times New Roman" w:hAnsi="Times New Roman" w:cs="Times New Roman"/>
          <w:sz w:val="28"/>
          <w:szCs w:val="28"/>
        </w:rPr>
        <w:t>5)   Критическое мышление есть мышление социальное.</w:t>
      </w:r>
    </w:p>
    <w:p w:rsidR="006733B6" w:rsidRDefault="00C85279" w:rsidP="006733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279">
        <w:rPr>
          <w:rFonts w:ascii="Times New Roman" w:hAnsi="Times New Roman" w:cs="Times New Roman"/>
          <w:sz w:val="28"/>
          <w:szCs w:val="28"/>
        </w:rPr>
        <w:t>Для того чтобы оценить силу своих аргументов надо о них кому-то рассказать. Выслушать  возражения.  Или  вместе  поикать  новые,  более  убедительные доказательства.</w:t>
      </w:r>
    </w:p>
    <w:p w:rsidR="006733B6" w:rsidRDefault="004D571B" w:rsidP="006733B6">
      <w:pPr>
        <w:spacing w:line="240" w:lineRule="auto"/>
        <w:contextualSpacing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6733B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 чем же специфика образовательной технологии развития критического мышления? </w:t>
      </w:r>
    </w:p>
    <w:p w:rsidR="006733B6" w:rsidRDefault="004D571B" w:rsidP="006733B6">
      <w:pPr>
        <w:spacing w:line="240" w:lineRule="auto"/>
        <w:contextualSpacing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6733B6">
        <w:rPr>
          <w:rStyle w:val="c1"/>
          <w:rFonts w:ascii="Times New Roman" w:hAnsi="Times New Roman" w:cs="Times New Roman"/>
          <w:color w:val="000000"/>
          <w:sz w:val="28"/>
          <w:szCs w:val="28"/>
        </w:rPr>
        <w:t>Во-первых, учебный процесс строится на научно-обоснованных закономерностях </w:t>
      </w:r>
      <w:r w:rsidRPr="006733B6">
        <w:rPr>
          <w:rStyle w:val="c8"/>
          <w:rFonts w:ascii="Times New Roman" w:hAnsi="Times New Roman" w:cs="Times New Roman"/>
          <w:i/>
          <w:iCs/>
          <w:color w:val="000000"/>
          <w:sz w:val="28"/>
          <w:szCs w:val="28"/>
        </w:rPr>
        <w:t>взаимодействия</w:t>
      </w:r>
      <w:r w:rsidRPr="006733B6">
        <w:rPr>
          <w:rStyle w:val="c1"/>
          <w:rFonts w:ascii="Times New Roman" w:hAnsi="Times New Roman" w:cs="Times New Roman"/>
          <w:color w:val="000000"/>
          <w:sz w:val="28"/>
          <w:szCs w:val="28"/>
        </w:rPr>
        <w:t> личности и информации.</w:t>
      </w:r>
    </w:p>
    <w:p w:rsidR="006733B6" w:rsidRDefault="004D571B" w:rsidP="006733B6">
      <w:pPr>
        <w:spacing w:line="240" w:lineRule="auto"/>
        <w:contextualSpacing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6733B6">
        <w:rPr>
          <w:rStyle w:val="c1"/>
          <w:rFonts w:ascii="Times New Roman" w:hAnsi="Times New Roman" w:cs="Times New Roman"/>
          <w:color w:val="000000"/>
          <w:sz w:val="28"/>
          <w:szCs w:val="28"/>
        </w:rPr>
        <w:t>Во-вторых, фазы этой технологии (вызов, осмысление, рефлексия) инструментально обеспечены таким образом, что преподаватель может быть максимально гибким  в каждой учебной ситуации в каждый момент времени: речь идет о разнообразных визуальных формах и стратегиях работы с текстом, организации дискуссий и процесса реализации проектов.</w:t>
      </w:r>
    </w:p>
    <w:p w:rsidR="004D571B" w:rsidRPr="006733B6" w:rsidRDefault="004D571B" w:rsidP="006733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3B6">
        <w:rPr>
          <w:rStyle w:val="c1"/>
          <w:rFonts w:ascii="Times New Roman" w:hAnsi="Times New Roman" w:cs="Times New Roman"/>
          <w:color w:val="000000"/>
          <w:sz w:val="28"/>
          <w:szCs w:val="28"/>
        </w:rPr>
        <w:t>В-третьих, стратегии технологии позволяют все обучение проводить на основе принципов </w:t>
      </w:r>
      <w:r w:rsidRPr="006733B6">
        <w:rPr>
          <w:rStyle w:val="c8"/>
          <w:rFonts w:ascii="Times New Roman" w:hAnsi="Times New Roman" w:cs="Times New Roman"/>
          <w:i/>
          <w:iCs/>
          <w:color w:val="000000"/>
          <w:sz w:val="28"/>
          <w:szCs w:val="28"/>
        </w:rPr>
        <w:t>сотрудничества, совместного планирования и осмысленности. </w:t>
      </w:r>
      <w:r w:rsidRPr="006733B6">
        <w:rPr>
          <w:rStyle w:val="c1"/>
          <w:rFonts w:ascii="Times New Roman" w:hAnsi="Times New Roman" w:cs="Times New Roman"/>
          <w:color w:val="000000"/>
          <w:sz w:val="28"/>
          <w:szCs w:val="28"/>
        </w:rPr>
        <w:t>           </w:t>
      </w:r>
    </w:p>
    <w:p w:rsidR="004D571B" w:rsidRDefault="004D571B" w:rsidP="006733B6">
      <w:pPr>
        <w:pStyle w:val="c2"/>
        <w:shd w:val="clear" w:color="auto" w:fill="FFFFFF"/>
        <w:spacing w:before="0" w:beforeAutospacing="0" w:after="0" w:afterAutospacing="0"/>
        <w:contextualSpacing/>
        <w:jc w:val="both"/>
        <w:rPr>
          <w:rStyle w:val="c8"/>
          <w:b/>
          <w:bCs/>
          <w:iCs/>
          <w:color w:val="000000"/>
          <w:sz w:val="28"/>
          <w:szCs w:val="28"/>
        </w:rPr>
      </w:pPr>
    </w:p>
    <w:p w:rsidR="004D571B" w:rsidRDefault="004D571B" w:rsidP="006733B6">
      <w:pPr>
        <w:pStyle w:val="c2"/>
        <w:shd w:val="clear" w:color="auto" w:fill="FFFFFF"/>
        <w:spacing w:before="0" w:beforeAutospacing="0" w:after="0" w:afterAutospacing="0"/>
        <w:contextualSpacing/>
        <w:jc w:val="both"/>
        <w:rPr>
          <w:rStyle w:val="c8"/>
          <w:b/>
          <w:bCs/>
          <w:iCs/>
          <w:color w:val="000000"/>
          <w:sz w:val="28"/>
          <w:szCs w:val="28"/>
        </w:rPr>
      </w:pPr>
    </w:p>
    <w:p w:rsidR="006733B6" w:rsidRDefault="006733B6" w:rsidP="006733B6">
      <w:pPr>
        <w:pStyle w:val="c2"/>
        <w:shd w:val="clear" w:color="auto" w:fill="FFFFFF"/>
        <w:spacing w:before="0" w:beforeAutospacing="0" w:after="0" w:afterAutospacing="0"/>
        <w:contextualSpacing/>
        <w:jc w:val="center"/>
        <w:rPr>
          <w:rStyle w:val="c8"/>
          <w:b/>
          <w:bCs/>
          <w:iCs/>
          <w:color w:val="000000"/>
          <w:sz w:val="28"/>
          <w:szCs w:val="28"/>
        </w:rPr>
      </w:pPr>
    </w:p>
    <w:p w:rsidR="006733B6" w:rsidRDefault="006733B6" w:rsidP="006733B6">
      <w:pPr>
        <w:pStyle w:val="c2"/>
        <w:shd w:val="clear" w:color="auto" w:fill="FFFFFF"/>
        <w:spacing w:before="0" w:beforeAutospacing="0" w:after="0" w:afterAutospacing="0"/>
        <w:contextualSpacing/>
        <w:jc w:val="center"/>
        <w:rPr>
          <w:rStyle w:val="c8"/>
          <w:b/>
          <w:bCs/>
          <w:iCs/>
          <w:color w:val="000000"/>
          <w:sz w:val="28"/>
          <w:szCs w:val="28"/>
        </w:rPr>
      </w:pPr>
    </w:p>
    <w:p w:rsidR="004D571B" w:rsidRPr="00282EFC" w:rsidRDefault="004D571B" w:rsidP="006733B6">
      <w:pPr>
        <w:pStyle w:val="c2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282EFC">
        <w:rPr>
          <w:rStyle w:val="c8"/>
          <w:b/>
          <w:bCs/>
          <w:iCs/>
          <w:color w:val="000000"/>
          <w:sz w:val="28"/>
          <w:szCs w:val="28"/>
        </w:rPr>
        <w:lastRenderedPageBreak/>
        <w:t>Модель технологии развития критического мышления</w:t>
      </w:r>
    </w:p>
    <w:p w:rsidR="004D571B" w:rsidRPr="00282EFC" w:rsidRDefault="004D571B" w:rsidP="006733B6">
      <w:pPr>
        <w:pStyle w:val="c0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  <w:r w:rsidRPr="00282EFC">
        <w:rPr>
          <w:rStyle w:val="c1"/>
          <w:color w:val="000000"/>
          <w:sz w:val="28"/>
          <w:szCs w:val="28"/>
        </w:rPr>
        <w:t xml:space="preserve"> Основу ТРКМ составляет трехфазный процесс: вызов - реализация смысла (осмысление содержания) - рефлексия (размышление). </w:t>
      </w:r>
    </w:p>
    <w:p w:rsidR="004D571B" w:rsidRPr="00282EFC" w:rsidRDefault="004D571B" w:rsidP="006733B6">
      <w:pPr>
        <w:pStyle w:val="c2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  <w:r w:rsidRPr="00A320FC">
        <w:rPr>
          <w:rStyle w:val="c1"/>
          <w:b/>
          <w:color w:val="000000"/>
          <w:sz w:val="28"/>
          <w:szCs w:val="28"/>
        </w:rPr>
        <w:t>1 этап -"Вызов"</w:t>
      </w:r>
      <w:r w:rsidRPr="00282EFC">
        <w:rPr>
          <w:rStyle w:val="c1"/>
          <w:color w:val="000000"/>
          <w:sz w:val="28"/>
          <w:szCs w:val="28"/>
        </w:rPr>
        <w:t xml:space="preserve"> (ликвидация чистого листа).</w:t>
      </w:r>
    </w:p>
    <w:p w:rsidR="004D571B" w:rsidRPr="00282EFC" w:rsidRDefault="004D571B" w:rsidP="006733B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82EFC">
        <w:rPr>
          <w:rStyle w:val="c1"/>
          <w:color w:val="000000"/>
          <w:sz w:val="28"/>
          <w:szCs w:val="28"/>
        </w:rPr>
        <w:t>На этой фазе субъекты образовательного процесса реализуют следующие задачи:</w:t>
      </w:r>
    </w:p>
    <w:p w:rsidR="004D571B" w:rsidRPr="00282EFC" w:rsidRDefault="00F33EBA" w:rsidP="006733B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</w:t>
      </w:r>
      <w:r w:rsidR="004D571B" w:rsidRPr="00282EFC">
        <w:rPr>
          <w:rStyle w:val="c1"/>
          <w:color w:val="000000"/>
          <w:sz w:val="28"/>
          <w:szCs w:val="28"/>
        </w:rPr>
        <w:t>*самостоятельная актуализация имеющихся знаний по теме и пробуждение познавательной  активности;</w:t>
      </w:r>
    </w:p>
    <w:p w:rsidR="004D571B" w:rsidRPr="00282EFC" w:rsidRDefault="00F33EBA" w:rsidP="006733B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</w:t>
      </w:r>
      <w:r w:rsidR="004D571B" w:rsidRPr="00282EFC">
        <w:rPr>
          <w:rStyle w:val="c1"/>
          <w:color w:val="000000"/>
          <w:sz w:val="28"/>
          <w:szCs w:val="28"/>
        </w:rPr>
        <w:t>*самостоятельное определение учащимися направлений в изучении темы, тех ее аспектов, которые хотелось бы обсудить и осмыслить;</w:t>
      </w:r>
    </w:p>
    <w:p w:rsidR="004D571B" w:rsidRPr="00282EFC" w:rsidRDefault="004D571B" w:rsidP="006733B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82EFC">
        <w:rPr>
          <w:rStyle w:val="c1"/>
          <w:color w:val="000000"/>
          <w:sz w:val="28"/>
          <w:szCs w:val="28"/>
        </w:rPr>
        <w:t>        *на этой фазе работы с информацией школьник определяет для себя смысл: «Что это  значит для меня?», «Зачем это мне нужно?</w:t>
      </w:r>
    </w:p>
    <w:p w:rsidR="004D571B" w:rsidRPr="00282EFC" w:rsidRDefault="004D571B" w:rsidP="006733B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82EFC">
        <w:rPr>
          <w:rStyle w:val="c1"/>
          <w:color w:val="000000"/>
          <w:sz w:val="28"/>
          <w:szCs w:val="28"/>
        </w:rPr>
        <w:t> От учителя требуется  </w:t>
      </w:r>
      <w:r w:rsidRPr="00282EFC">
        <w:rPr>
          <w:rStyle w:val="c8"/>
          <w:i/>
          <w:iCs/>
          <w:color w:val="000000"/>
          <w:sz w:val="28"/>
          <w:szCs w:val="28"/>
        </w:rPr>
        <w:t>организация</w:t>
      </w:r>
      <w:r w:rsidRPr="00282EFC">
        <w:rPr>
          <w:rStyle w:val="c1"/>
          <w:color w:val="000000"/>
          <w:sz w:val="28"/>
          <w:szCs w:val="28"/>
        </w:rPr>
        <w:t> процесса воссоздания имеющихся знаний и смыслов в связи с изучаемым материалом. Происходит пробуждение познавательной активности в связи с изучаемой темой. Иногда этого можно достичь путем вовлечения учащихся в деятельность по формулировке гипотез, предположений; иногда – путем формулировки вопроса высокого уровня. Или – путем организации работы в учебных группах. Существует множество подходов к тому, чтобы пробудить интерес к теме. Этот интерес создает нечто вроде «информационной пустоты», которую хочется заполнить. Ребенок ставит перед собой вопрос "Что я знаю?" по данной проблеме. Можно предложить ребенку работу с вопросами по проблеме. Работа с вопросами может проходить в два этапа: "я сам", "мы вместе" (парная или групповая работа). Хороший прием, который может использоваться на данной стадии - это "мозговая атака". На стадии вызова у ребенка должно сформироваться представление, чего же он не знает, "Что хочу узнать?".</w:t>
      </w:r>
    </w:p>
    <w:p w:rsidR="004D571B" w:rsidRPr="00282EFC" w:rsidRDefault="004D571B" w:rsidP="006733B6">
      <w:pPr>
        <w:pStyle w:val="c2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  <w:r w:rsidRPr="00A320FC">
        <w:rPr>
          <w:rStyle w:val="c1"/>
          <w:b/>
          <w:color w:val="000000"/>
          <w:sz w:val="28"/>
          <w:szCs w:val="28"/>
        </w:rPr>
        <w:t>2 этап - "Осмысление"</w:t>
      </w:r>
      <w:r w:rsidRPr="00282EFC">
        <w:rPr>
          <w:rStyle w:val="c1"/>
          <w:color w:val="000000"/>
          <w:sz w:val="28"/>
          <w:szCs w:val="28"/>
        </w:rPr>
        <w:t xml:space="preserve"> (реализация осмысления).</w:t>
      </w:r>
    </w:p>
    <w:p w:rsidR="004D571B" w:rsidRPr="00282EFC" w:rsidRDefault="004D571B" w:rsidP="006733B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82EFC">
        <w:rPr>
          <w:rStyle w:val="c1"/>
          <w:color w:val="000000"/>
          <w:sz w:val="28"/>
          <w:szCs w:val="28"/>
        </w:rPr>
        <w:t>Основными  задачами  на этом этапе   являются:</w:t>
      </w:r>
    </w:p>
    <w:p w:rsidR="004D571B" w:rsidRPr="00282EFC" w:rsidRDefault="00A320FC" w:rsidP="006733B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    </w:t>
      </w:r>
      <w:r w:rsidR="004D571B" w:rsidRPr="00282EFC">
        <w:rPr>
          <w:rStyle w:val="c1"/>
          <w:color w:val="000000"/>
          <w:sz w:val="28"/>
          <w:szCs w:val="28"/>
        </w:rPr>
        <w:t>*организация активной работы с информацией;</w:t>
      </w:r>
    </w:p>
    <w:p w:rsidR="004D571B" w:rsidRPr="00282EFC" w:rsidRDefault="00A320FC" w:rsidP="006733B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    </w:t>
      </w:r>
      <w:r w:rsidR="004D571B" w:rsidRPr="00282EFC">
        <w:rPr>
          <w:rStyle w:val="c1"/>
          <w:color w:val="000000"/>
          <w:sz w:val="28"/>
          <w:szCs w:val="28"/>
        </w:rPr>
        <w:t>*самостоятельное сопоставление изученного материала с уже известными данными и  мнениями</w:t>
      </w:r>
    </w:p>
    <w:p w:rsidR="004D571B" w:rsidRPr="00282EFC" w:rsidRDefault="004D571B" w:rsidP="006733B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82EFC">
        <w:rPr>
          <w:rStyle w:val="c1"/>
          <w:color w:val="000000"/>
          <w:sz w:val="28"/>
          <w:szCs w:val="28"/>
        </w:rPr>
        <w:t>         На данной стадии ребенок под руководством учителя и с помощью своих товарищей ответит на те вопросы, которые сам поставил перед собой на первой стадии (что хочу знать). В ходе  работы с информацией ученик   выделяет главное, дает оценку содержания: «это я знаю», «знал, но забыл», «это противоречит моим представлениям», «не знал», «никогда не подумал, что так бывает» и т.д.  </w:t>
      </w:r>
    </w:p>
    <w:p w:rsidR="004D571B" w:rsidRPr="00282EFC" w:rsidRDefault="004D571B" w:rsidP="006733B6">
      <w:pPr>
        <w:pStyle w:val="c2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  <w:r w:rsidRPr="00A320FC">
        <w:rPr>
          <w:rStyle w:val="c1"/>
          <w:b/>
          <w:color w:val="000000"/>
          <w:sz w:val="28"/>
          <w:szCs w:val="28"/>
        </w:rPr>
        <w:t>3 этап - "Рефлексия"</w:t>
      </w:r>
      <w:r w:rsidRPr="00282EFC">
        <w:rPr>
          <w:rStyle w:val="c1"/>
          <w:color w:val="000000"/>
          <w:sz w:val="28"/>
          <w:szCs w:val="28"/>
        </w:rPr>
        <w:t xml:space="preserve"> (размышление).</w:t>
      </w:r>
    </w:p>
    <w:p w:rsidR="004D571B" w:rsidRPr="00282EFC" w:rsidRDefault="004D571B" w:rsidP="006733B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82EFC">
        <w:rPr>
          <w:rStyle w:val="c1"/>
          <w:color w:val="000000"/>
          <w:sz w:val="28"/>
          <w:szCs w:val="28"/>
        </w:rPr>
        <w:t>Рефлексия в данном случае понимается как «встраивание» нового опыта, новых знаний в систему личностных смыслов. Говоря проще, третья фаза направлена на то, чтобы новый материал стал для учащегося </w:t>
      </w:r>
      <w:r w:rsidRPr="00282EFC">
        <w:rPr>
          <w:rStyle w:val="c8"/>
          <w:i/>
          <w:iCs/>
          <w:color w:val="000000"/>
          <w:sz w:val="28"/>
          <w:szCs w:val="28"/>
        </w:rPr>
        <w:t>своим</w:t>
      </w:r>
      <w:r w:rsidRPr="00282EFC">
        <w:rPr>
          <w:rStyle w:val="c1"/>
          <w:color w:val="000000"/>
          <w:sz w:val="28"/>
          <w:szCs w:val="28"/>
        </w:rPr>
        <w:t> в полном смысле этого слова. Для этого необходимо:</w:t>
      </w:r>
    </w:p>
    <w:p w:rsidR="004D571B" w:rsidRPr="00282EFC" w:rsidRDefault="004D571B" w:rsidP="006733B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82EFC">
        <w:rPr>
          <w:rStyle w:val="c1"/>
          <w:color w:val="000000"/>
          <w:sz w:val="28"/>
          <w:szCs w:val="28"/>
        </w:rPr>
        <w:lastRenderedPageBreak/>
        <w:t>самостоятельно систематизировать новый материал, определить направления для дальнейшего изучения темы.  </w:t>
      </w:r>
    </w:p>
    <w:p w:rsidR="004D571B" w:rsidRDefault="004D571B" w:rsidP="006733B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Style w:val="c1"/>
          <w:color w:val="000000"/>
          <w:sz w:val="28"/>
          <w:szCs w:val="28"/>
        </w:rPr>
      </w:pPr>
      <w:r w:rsidRPr="00282EFC">
        <w:rPr>
          <w:rStyle w:val="c1"/>
          <w:color w:val="000000"/>
          <w:sz w:val="28"/>
          <w:szCs w:val="28"/>
        </w:rPr>
        <w:t>Размышление и обобщение того, “что узнал” ребенок на уроке по данной проблеме. На этой стадии может быть составлен опорный конспект в тетради учащегося. Кроме того, могут быть осуществлены: а) возврат к стадии вызова; б) возврат к ключевым словам; в) возврат к перевернутым логическим цепочкам; г) возврат к кластерам.</w:t>
      </w:r>
    </w:p>
    <w:p w:rsidR="006733B6" w:rsidRDefault="006733B6" w:rsidP="006733B6">
      <w:pPr>
        <w:pStyle w:val="c2"/>
        <w:shd w:val="clear" w:color="auto" w:fill="FFFFFF"/>
        <w:spacing w:before="0" w:beforeAutospacing="0" w:after="0" w:afterAutospacing="0"/>
        <w:contextualSpacing/>
        <w:jc w:val="center"/>
        <w:rPr>
          <w:rStyle w:val="c8"/>
          <w:b/>
          <w:bCs/>
          <w:iCs/>
          <w:color w:val="000000"/>
          <w:sz w:val="32"/>
          <w:szCs w:val="32"/>
        </w:rPr>
      </w:pPr>
    </w:p>
    <w:p w:rsidR="004D571B" w:rsidRPr="00F33EBA" w:rsidRDefault="004D571B" w:rsidP="006733B6">
      <w:pPr>
        <w:pStyle w:val="c2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F33EBA">
        <w:rPr>
          <w:rStyle w:val="c8"/>
          <w:b/>
          <w:bCs/>
          <w:iCs/>
          <w:color w:val="000000"/>
          <w:sz w:val="28"/>
          <w:szCs w:val="28"/>
        </w:rPr>
        <w:t>Методические приемы критического мышления</w:t>
      </w:r>
    </w:p>
    <w:p w:rsidR="004D571B" w:rsidRPr="00F33EBA" w:rsidRDefault="004D571B" w:rsidP="006733B6">
      <w:pPr>
        <w:pStyle w:val="c0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b/>
          <w:color w:val="000000"/>
          <w:sz w:val="28"/>
          <w:szCs w:val="28"/>
        </w:rPr>
      </w:pPr>
      <w:r w:rsidRPr="00F33EBA">
        <w:rPr>
          <w:rStyle w:val="c1"/>
          <w:b/>
          <w:color w:val="000000"/>
          <w:sz w:val="28"/>
          <w:szCs w:val="28"/>
        </w:rPr>
        <w:t>1. Вызов</w:t>
      </w:r>
    </w:p>
    <w:p w:rsidR="004D571B" w:rsidRPr="00B96766" w:rsidRDefault="004D571B" w:rsidP="006733B6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B96766">
        <w:rPr>
          <w:rStyle w:val="c1"/>
          <w:color w:val="000000"/>
          <w:sz w:val="28"/>
          <w:szCs w:val="28"/>
        </w:rPr>
        <w:t>Парная мозговая атака.</w:t>
      </w:r>
    </w:p>
    <w:p w:rsidR="004D571B" w:rsidRPr="00B96766" w:rsidRDefault="004D571B" w:rsidP="006733B6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B96766">
        <w:rPr>
          <w:rStyle w:val="c1"/>
          <w:color w:val="000000"/>
          <w:sz w:val="28"/>
          <w:szCs w:val="28"/>
        </w:rPr>
        <w:t>Групповая мозговая атака. (В случае отказа: напиши, почему отказываешься? Посиди в группе и послушай).</w:t>
      </w:r>
    </w:p>
    <w:p w:rsidR="004D571B" w:rsidRPr="00B96766" w:rsidRDefault="004D571B" w:rsidP="006733B6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B96766">
        <w:rPr>
          <w:rStyle w:val="c1"/>
          <w:color w:val="000000"/>
          <w:sz w:val="28"/>
          <w:szCs w:val="28"/>
        </w:rPr>
        <w:t>Работа с ключевыми терминами.</w:t>
      </w:r>
    </w:p>
    <w:p w:rsidR="004D571B" w:rsidRPr="00B96766" w:rsidRDefault="004D571B" w:rsidP="006733B6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B96766">
        <w:rPr>
          <w:rStyle w:val="c1"/>
          <w:color w:val="000000"/>
          <w:sz w:val="28"/>
          <w:szCs w:val="28"/>
        </w:rPr>
        <w:t>Перевёрнутые логические цепи (связать последовательность элементов информации в нужной последовательности).</w:t>
      </w:r>
    </w:p>
    <w:p w:rsidR="004D571B" w:rsidRPr="00B96766" w:rsidRDefault="004D571B" w:rsidP="006733B6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B96766">
        <w:rPr>
          <w:rStyle w:val="c1"/>
          <w:color w:val="000000"/>
          <w:sz w:val="28"/>
          <w:szCs w:val="28"/>
        </w:rPr>
        <w:t>Свободное письмо (задаётся тема, а способ воплощения - нет; пишите всё, что приходит в голову: это может быть связанный текст, или опорные словосочетания).</w:t>
      </w:r>
    </w:p>
    <w:p w:rsidR="004D571B" w:rsidRPr="00B96766" w:rsidRDefault="004D571B" w:rsidP="006733B6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B96766">
        <w:rPr>
          <w:rStyle w:val="c1"/>
          <w:color w:val="000000"/>
          <w:sz w:val="28"/>
          <w:szCs w:val="28"/>
        </w:rPr>
        <w:t>Разбивка на кластеры (построение логографа-выделение блоков идей).</w:t>
      </w:r>
    </w:p>
    <w:p w:rsidR="004D571B" w:rsidRPr="00B96766" w:rsidRDefault="004D571B" w:rsidP="006733B6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B96766">
        <w:rPr>
          <w:rStyle w:val="c1"/>
          <w:color w:val="000000"/>
          <w:sz w:val="28"/>
          <w:szCs w:val="28"/>
        </w:rPr>
        <w:t>Механизм ЗХУ (знаю, хочу узнать, узнал).</w:t>
      </w:r>
    </w:p>
    <w:p w:rsidR="004D571B" w:rsidRPr="00B96766" w:rsidRDefault="004D571B" w:rsidP="006733B6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B96766">
        <w:rPr>
          <w:rStyle w:val="c1"/>
          <w:color w:val="000000"/>
          <w:sz w:val="28"/>
          <w:szCs w:val="28"/>
        </w:rPr>
        <w:t>Тонкие и толстые вопросы могут быть использованы на любой стадии урока</w:t>
      </w:r>
    </w:p>
    <w:p w:rsidR="004D571B" w:rsidRPr="00B96766" w:rsidRDefault="004D571B" w:rsidP="006733B6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B96766">
        <w:rPr>
          <w:rStyle w:val="c1"/>
          <w:color w:val="000000"/>
          <w:sz w:val="28"/>
          <w:szCs w:val="28"/>
        </w:rPr>
        <w:t>«Тонкие» вопросы: Кто... ? Что... ? Когда... ? Может... ? Будет... ? Мог ли...?  Как звали... ? Было ли...? Согласны ли вы... ?Верно... ?</w:t>
      </w:r>
    </w:p>
    <w:p w:rsidR="004D571B" w:rsidRPr="00B96766" w:rsidRDefault="004D571B" w:rsidP="006733B6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B96766">
        <w:rPr>
          <w:rStyle w:val="c1"/>
          <w:color w:val="000000"/>
          <w:sz w:val="28"/>
          <w:szCs w:val="28"/>
        </w:rPr>
        <w:t> «Толстые» вопросы        : Дайте объяснение, почему... ? Почему вы думаете... ? Почему вы считаете... ? В чем разница... ? Предположите, что будет, если... ? Что, если... ?</w:t>
      </w:r>
    </w:p>
    <w:p w:rsidR="004D571B" w:rsidRPr="00B96766" w:rsidRDefault="004D571B" w:rsidP="006733B6">
      <w:pPr>
        <w:pStyle w:val="c0"/>
        <w:shd w:val="clear" w:color="auto" w:fill="FFFFFF"/>
        <w:spacing w:before="0" w:beforeAutospacing="0" w:after="0" w:afterAutospacing="0"/>
        <w:ind w:firstLine="426"/>
        <w:contextualSpacing/>
        <w:rPr>
          <w:b/>
          <w:color w:val="000000"/>
          <w:sz w:val="28"/>
          <w:szCs w:val="28"/>
        </w:rPr>
      </w:pPr>
      <w:r w:rsidRPr="00B96766">
        <w:rPr>
          <w:rStyle w:val="c1"/>
          <w:b/>
          <w:color w:val="000000"/>
          <w:sz w:val="28"/>
          <w:szCs w:val="28"/>
        </w:rPr>
        <w:t>2. Стадия осмысления</w:t>
      </w:r>
    </w:p>
    <w:p w:rsidR="004D571B" w:rsidRPr="00B96766" w:rsidRDefault="004D571B" w:rsidP="006733B6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B96766">
        <w:rPr>
          <w:rStyle w:val="c1"/>
          <w:color w:val="000000"/>
          <w:sz w:val="28"/>
          <w:szCs w:val="28"/>
        </w:rPr>
        <w:t>Маркировочная таблица ( v - я так и думал, + - новая информация,  ! - очень ценная информация , - - у меня по-другому, ? - не очень понятно, я удивлён).</w:t>
      </w:r>
    </w:p>
    <w:p w:rsidR="004D571B" w:rsidRPr="00B96766" w:rsidRDefault="004D571B" w:rsidP="006733B6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B96766">
        <w:rPr>
          <w:rStyle w:val="c1"/>
          <w:color w:val="000000"/>
          <w:sz w:val="28"/>
          <w:szCs w:val="28"/>
        </w:rPr>
        <w:t>Взаимоопрос и взаимообучение (например, задать друг другу вопросы).</w:t>
      </w:r>
    </w:p>
    <w:p w:rsidR="004D571B" w:rsidRPr="00B96766" w:rsidRDefault="004D571B" w:rsidP="006733B6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B96766">
        <w:rPr>
          <w:rStyle w:val="c1"/>
          <w:color w:val="000000"/>
          <w:sz w:val="28"/>
          <w:szCs w:val="28"/>
        </w:rPr>
        <w:t>Двойной дневник (страница делится на две части: слева - что понравилось, запомнилось, справа - почему, какие ассоциации).</w:t>
      </w:r>
    </w:p>
    <w:p w:rsidR="004D571B" w:rsidRPr="00B96766" w:rsidRDefault="004D571B" w:rsidP="006733B6">
      <w:pPr>
        <w:pStyle w:val="c0"/>
        <w:shd w:val="clear" w:color="auto" w:fill="FFFFFF"/>
        <w:spacing w:before="0" w:beforeAutospacing="0" w:after="0" w:afterAutospacing="0"/>
        <w:ind w:firstLine="426"/>
        <w:contextualSpacing/>
        <w:rPr>
          <w:b/>
          <w:color w:val="000000"/>
          <w:sz w:val="28"/>
          <w:szCs w:val="28"/>
        </w:rPr>
      </w:pPr>
      <w:r w:rsidRPr="00B96766">
        <w:rPr>
          <w:rStyle w:val="c1"/>
          <w:b/>
          <w:color w:val="000000"/>
          <w:sz w:val="28"/>
          <w:szCs w:val="28"/>
        </w:rPr>
        <w:t>3. Рефлексия</w:t>
      </w:r>
    </w:p>
    <w:p w:rsidR="004D571B" w:rsidRPr="00B96766" w:rsidRDefault="004D571B" w:rsidP="006733B6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B96766">
        <w:rPr>
          <w:rStyle w:val="c1"/>
          <w:color w:val="000000"/>
          <w:sz w:val="28"/>
          <w:szCs w:val="28"/>
        </w:rPr>
        <w:t>Возврат к стадии вызова (обсудить, что совпало).</w:t>
      </w:r>
    </w:p>
    <w:p w:rsidR="004D571B" w:rsidRPr="00B96766" w:rsidRDefault="004D571B" w:rsidP="006733B6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B96766">
        <w:rPr>
          <w:rStyle w:val="c1"/>
          <w:color w:val="000000"/>
          <w:sz w:val="28"/>
          <w:szCs w:val="28"/>
        </w:rPr>
        <w:t>Возврат к ключевым словам.</w:t>
      </w:r>
    </w:p>
    <w:p w:rsidR="004D571B" w:rsidRPr="00B96766" w:rsidRDefault="004D571B" w:rsidP="006733B6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B96766">
        <w:rPr>
          <w:rStyle w:val="c1"/>
          <w:color w:val="000000"/>
          <w:sz w:val="28"/>
          <w:szCs w:val="28"/>
        </w:rPr>
        <w:t>Возврат к перевернутым логическим цепочкам.</w:t>
      </w:r>
    </w:p>
    <w:p w:rsidR="004D571B" w:rsidRPr="00B96766" w:rsidRDefault="004D571B" w:rsidP="006733B6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B96766">
        <w:rPr>
          <w:rStyle w:val="c1"/>
          <w:color w:val="000000"/>
          <w:sz w:val="28"/>
          <w:szCs w:val="28"/>
        </w:rPr>
        <w:t>Возврат к кластерам (их заполнение).</w:t>
      </w:r>
    </w:p>
    <w:p w:rsidR="004D571B" w:rsidRPr="00B96766" w:rsidRDefault="004D571B" w:rsidP="006733B6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B96766">
        <w:rPr>
          <w:rStyle w:val="c1"/>
          <w:color w:val="000000"/>
          <w:sz w:val="28"/>
          <w:szCs w:val="28"/>
        </w:rPr>
        <w:t>Возврат к ЗХУ.</w:t>
      </w:r>
    </w:p>
    <w:p w:rsidR="004D571B" w:rsidRPr="00B96766" w:rsidRDefault="004D571B" w:rsidP="006733B6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B96766">
        <w:rPr>
          <w:rStyle w:val="c1"/>
          <w:color w:val="000000"/>
          <w:sz w:val="28"/>
          <w:szCs w:val="28"/>
        </w:rPr>
        <w:t>Дополнительные приемы</w:t>
      </w:r>
    </w:p>
    <w:p w:rsidR="004D571B" w:rsidRPr="00B96766" w:rsidRDefault="004D571B" w:rsidP="006733B6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B96766">
        <w:rPr>
          <w:rStyle w:val="c1"/>
          <w:color w:val="000000"/>
          <w:sz w:val="28"/>
          <w:szCs w:val="28"/>
        </w:rPr>
        <w:t>А) Трёхчастный дневник (В третьей колонке - письмо учителю, описание впечатлений, предложения ).</w:t>
      </w:r>
    </w:p>
    <w:p w:rsidR="004D571B" w:rsidRPr="00B96766" w:rsidRDefault="004D571B" w:rsidP="006733B6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B96766">
        <w:rPr>
          <w:rStyle w:val="c1"/>
          <w:color w:val="000000"/>
          <w:sz w:val="28"/>
          <w:szCs w:val="28"/>
        </w:rPr>
        <w:t>Б) Графическая организация материала (Концептуальная таблица).</w:t>
      </w:r>
    </w:p>
    <w:p w:rsidR="004D571B" w:rsidRPr="00B96766" w:rsidRDefault="004D571B" w:rsidP="006733B6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B96766">
        <w:rPr>
          <w:rStyle w:val="c1"/>
          <w:color w:val="000000"/>
          <w:sz w:val="28"/>
          <w:szCs w:val="28"/>
        </w:rPr>
        <w:t>В) Кубик. Грани</w:t>
      </w:r>
    </w:p>
    <w:p w:rsidR="004D571B" w:rsidRPr="00B96766" w:rsidRDefault="004D571B" w:rsidP="006733B6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B96766">
        <w:rPr>
          <w:rStyle w:val="c1"/>
          <w:color w:val="000000"/>
          <w:sz w:val="28"/>
          <w:szCs w:val="28"/>
        </w:rPr>
        <w:lastRenderedPageBreak/>
        <w:t>Дай описание.</w:t>
      </w:r>
    </w:p>
    <w:p w:rsidR="004D571B" w:rsidRPr="00B96766" w:rsidRDefault="004D571B" w:rsidP="006733B6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B96766">
        <w:rPr>
          <w:rStyle w:val="c1"/>
          <w:color w:val="000000"/>
          <w:sz w:val="28"/>
          <w:szCs w:val="28"/>
        </w:rPr>
        <w:t>Сравни с чем-нибудь.</w:t>
      </w:r>
    </w:p>
    <w:p w:rsidR="004D571B" w:rsidRPr="00B96766" w:rsidRDefault="004D571B" w:rsidP="006733B6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B96766">
        <w:rPr>
          <w:rStyle w:val="c1"/>
          <w:color w:val="000000"/>
          <w:sz w:val="28"/>
          <w:szCs w:val="28"/>
        </w:rPr>
        <w:t>Проассоциируй (на что похоже).</w:t>
      </w:r>
    </w:p>
    <w:p w:rsidR="004D571B" w:rsidRPr="00B96766" w:rsidRDefault="004D571B" w:rsidP="006733B6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B96766">
        <w:rPr>
          <w:rStyle w:val="c1"/>
          <w:color w:val="000000"/>
          <w:sz w:val="28"/>
          <w:szCs w:val="28"/>
        </w:rPr>
        <w:t>Проанализируй (из чего состоит).</w:t>
      </w:r>
    </w:p>
    <w:p w:rsidR="004D571B" w:rsidRPr="00B96766" w:rsidRDefault="004D571B" w:rsidP="006733B6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B96766">
        <w:rPr>
          <w:rStyle w:val="c1"/>
          <w:color w:val="000000"/>
          <w:sz w:val="28"/>
          <w:szCs w:val="28"/>
        </w:rPr>
        <w:t>Примени это.</w:t>
      </w:r>
    </w:p>
    <w:p w:rsidR="004D571B" w:rsidRPr="00B96766" w:rsidRDefault="004D571B" w:rsidP="006733B6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B96766">
        <w:rPr>
          <w:rStyle w:val="c1"/>
          <w:color w:val="000000"/>
          <w:sz w:val="28"/>
          <w:szCs w:val="28"/>
        </w:rPr>
        <w:t>Приведи примеры.</w:t>
      </w:r>
    </w:p>
    <w:p w:rsidR="004D571B" w:rsidRPr="00B96766" w:rsidRDefault="004D571B" w:rsidP="006733B6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B96766">
        <w:rPr>
          <w:rStyle w:val="c1"/>
          <w:color w:val="000000"/>
          <w:sz w:val="28"/>
          <w:szCs w:val="28"/>
        </w:rPr>
        <w:t>Г) Синквейн - способ творческой рефлексии - “стихотворение”, написанное по определенным правилам:</w:t>
      </w:r>
    </w:p>
    <w:p w:rsidR="004D571B" w:rsidRPr="00B96766" w:rsidRDefault="004D571B" w:rsidP="006733B6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B96766">
        <w:rPr>
          <w:rStyle w:val="c1"/>
          <w:color w:val="000000"/>
          <w:sz w:val="28"/>
          <w:szCs w:val="28"/>
        </w:rPr>
        <w:t>1 строка - одно существительное,</w:t>
      </w:r>
    </w:p>
    <w:p w:rsidR="004D571B" w:rsidRPr="00B96766" w:rsidRDefault="004D571B" w:rsidP="006733B6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B96766">
        <w:rPr>
          <w:rStyle w:val="c1"/>
          <w:color w:val="000000"/>
          <w:sz w:val="28"/>
          <w:szCs w:val="28"/>
        </w:rPr>
        <w:t>2-ая - два прилагательных,</w:t>
      </w:r>
    </w:p>
    <w:p w:rsidR="004D571B" w:rsidRPr="00B96766" w:rsidRDefault="004D571B" w:rsidP="006733B6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B96766">
        <w:rPr>
          <w:rStyle w:val="c1"/>
          <w:color w:val="000000"/>
          <w:sz w:val="28"/>
          <w:szCs w:val="28"/>
        </w:rPr>
        <w:t>3-я - три глагола,</w:t>
      </w:r>
    </w:p>
    <w:p w:rsidR="004D571B" w:rsidRPr="00B96766" w:rsidRDefault="004D571B" w:rsidP="006733B6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B96766">
        <w:rPr>
          <w:rStyle w:val="c1"/>
          <w:color w:val="000000"/>
          <w:sz w:val="28"/>
          <w:szCs w:val="28"/>
        </w:rPr>
        <w:t>4-ая - крылатая фраза,</w:t>
      </w:r>
    </w:p>
    <w:p w:rsidR="003E1AD8" w:rsidRPr="00B96766" w:rsidRDefault="004D571B" w:rsidP="006733B6">
      <w:pPr>
        <w:pStyle w:val="c0"/>
        <w:shd w:val="clear" w:color="auto" w:fill="FFFFFF"/>
        <w:spacing w:before="0" w:beforeAutospacing="0" w:after="0" w:afterAutospacing="0"/>
        <w:contextualSpacing/>
        <w:rPr>
          <w:rStyle w:val="c1"/>
          <w:color w:val="000000"/>
          <w:sz w:val="28"/>
          <w:szCs w:val="28"/>
        </w:rPr>
      </w:pPr>
      <w:r w:rsidRPr="00B96766">
        <w:rPr>
          <w:rStyle w:val="c1"/>
          <w:color w:val="000000"/>
          <w:sz w:val="28"/>
          <w:szCs w:val="28"/>
        </w:rPr>
        <w:t>5-ая - одно существительное, которое выражает суть.</w:t>
      </w:r>
    </w:p>
    <w:p w:rsidR="000A1F6F" w:rsidRDefault="000A1F6F" w:rsidP="006733B6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4D571B" w:rsidRPr="003E1AD8" w:rsidRDefault="004D571B" w:rsidP="006733B6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16"/>
          <w:szCs w:val="16"/>
        </w:rPr>
      </w:pPr>
      <w:r w:rsidRPr="003A549D">
        <w:rPr>
          <w:b/>
          <w:sz w:val="28"/>
          <w:szCs w:val="28"/>
        </w:rPr>
        <w:t>Обоснование  потенциала  предмета «Окру</w:t>
      </w:r>
      <w:r>
        <w:rPr>
          <w:b/>
          <w:sz w:val="28"/>
          <w:szCs w:val="28"/>
        </w:rPr>
        <w:t>жающий мир» для развития крити</w:t>
      </w:r>
      <w:r w:rsidRPr="003A549D">
        <w:rPr>
          <w:b/>
          <w:sz w:val="28"/>
          <w:szCs w:val="28"/>
        </w:rPr>
        <w:t>ческого мышления младших школьников</w:t>
      </w:r>
    </w:p>
    <w:p w:rsidR="004D571B" w:rsidRPr="00F51F97" w:rsidRDefault="004D571B" w:rsidP="006733B6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F97">
        <w:rPr>
          <w:rFonts w:ascii="Times New Roman" w:hAnsi="Times New Roman" w:cs="Times New Roman"/>
          <w:sz w:val="28"/>
          <w:szCs w:val="28"/>
        </w:rPr>
        <w:t>«Окруж</w:t>
      </w:r>
      <w:r>
        <w:rPr>
          <w:rFonts w:ascii="Times New Roman" w:hAnsi="Times New Roman" w:cs="Times New Roman"/>
          <w:sz w:val="28"/>
          <w:szCs w:val="28"/>
        </w:rPr>
        <w:t>ающий  мир»  – это  интегратив</w:t>
      </w:r>
      <w:r w:rsidRPr="00F51F97">
        <w:rPr>
          <w:rFonts w:ascii="Times New Roman" w:hAnsi="Times New Roman" w:cs="Times New Roman"/>
          <w:sz w:val="28"/>
          <w:szCs w:val="28"/>
        </w:rPr>
        <w:t>ный естест</w:t>
      </w:r>
      <w:r>
        <w:rPr>
          <w:rFonts w:ascii="Times New Roman" w:hAnsi="Times New Roman" w:cs="Times New Roman"/>
          <w:sz w:val="28"/>
          <w:szCs w:val="28"/>
        </w:rPr>
        <w:t>веннонаучный курс для общеобра</w:t>
      </w:r>
      <w:r w:rsidRPr="00F51F97">
        <w:rPr>
          <w:rFonts w:ascii="Times New Roman" w:hAnsi="Times New Roman" w:cs="Times New Roman"/>
          <w:sz w:val="28"/>
          <w:szCs w:val="28"/>
        </w:rPr>
        <w:t>зовательной  начальной  школы.  Программа курса направлена на приобретение знаний о природе и</w:t>
      </w:r>
      <w:r>
        <w:rPr>
          <w:rFonts w:ascii="Times New Roman" w:hAnsi="Times New Roman" w:cs="Times New Roman"/>
          <w:sz w:val="28"/>
          <w:szCs w:val="28"/>
        </w:rPr>
        <w:t xml:space="preserve"> обществе, формирование у млад</w:t>
      </w:r>
      <w:r w:rsidRPr="00F51F97">
        <w:rPr>
          <w:rFonts w:ascii="Times New Roman" w:hAnsi="Times New Roman" w:cs="Times New Roman"/>
          <w:sz w:val="28"/>
          <w:szCs w:val="28"/>
        </w:rPr>
        <w:t>ших школьников основ научного мышления, ценностей</w:t>
      </w:r>
      <w:r>
        <w:rPr>
          <w:rFonts w:ascii="Times New Roman" w:hAnsi="Times New Roman" w:cs="Times New Roman"/>
          <w:sz w:val="28"/>
          <w:szCs w:val="28"/>
        </w:rPr>
        <w:t xml:space="preserve"> естественнонаучной картины ми</w:t>
      </w:r>
      <w:r w:rsidRPr="00F51F97">
        <w:rPr>
          <w:rFonts w:ascii="Times New Roman" w:hAnsi="Times New Roman" w:cs="Times New Roman"/>
          <w:sz w:val="28"/>
          <w:szCs w:val="28"/>
        </w:rPr>
        <w:t>ра. В процессе обучения ребенок знакомится с взаимосв</w:t>
      </w:r>
      <w:r>
        <w:rPr>
          <w:rFonts w:ascii="Times New Roman" w:hAnsi="Times New Roman" w:cs="Times New Roman"/>
          <w:sz w:val="28"/>
          <w:szCs w:val="28"/>
        </w:rPr>
        <w:t>язями жизнедеятельности челове</w:t>
      </w:r>
      <w:r w:rsidRPr="00F51F97">
        <w:rPr>
          <w:rFonts w:ascii="Times New Roman" w:hAnsi="Times New Roman" w:cs="Times New Roman"/>
          <w:sz w:val="28"/>
          <w:szCs w:val="28"/>
        </w:rPr>
        <w:t>ка и окружающего мира, приобретает знания об объектах, явлениях. Эти знания являются основой для дальн</w:t>
      </w:r>
      <w:r>
        <w:rPr>
          <w:rFonts w:ascii="Times New Roman" w:hAnsi="Times New Roman" w:cs="Times New Roman"/>
          <w:sz w:val="28"/>
          <w:szCs w:val="28"/>
        </w:rPr>
        <w:t>ейшего изучения предмет</w:t>
      </w:r>
      <w:r w:rsidRPr="00F51F97">
        <w:rPr>
          <w:rFonts w:ascii="Times New Roman" w:hAnsi="Times New Roman" w:cs="Times New Roman"/>
          <w:sz w:val="28"/>
          <w:szCs w:val="28"/>
        </w:rPr>
        <w:t>ных курсов</w:t>
      </w:r>
      <w:r>
        <w:rPr>
          <w:rFonts w:ascii="Times New Roman" w:hAnsi="Times New Roman" w:cs="Times New Roman"/>
          <w:sz w:val="28"/>
          <w:szCs w:val="28"/>
        </w:rPr>
        <w:t xml:space="preserve"> в средней школе: биология, фи</w:t>
      </w:r>
      <w:r w:rsidRPr="00F51F97">
        <w:rPr>
          <w:rFonts w:ascii="Times New Roman" w:hAnsi="Times New Roman" w:cs="Times New Roman"/>
          <w:sz w:val="28"/>
          <w:szCs w:val="28"/>
        </w:rPr>
        <w:t xml:space="preserve">зика, география, экология. </w:t>
      </w:r>
    </w:p>
    <w:p w:rsidR="004D571B" w:rsidRPr="00F51F97" w:rsidRDefault="004D571B" w:rsidP="006733B6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F97">
        <w:rPr>
          <w:rFonts w:ascii="Times New Roman" w:hAnsi="Times New Roman" w:cs="Times New Roman"/>
          <w:sz w:val="28"/>
          <w:szCs w:val="28"/>
        </w:rPr>
        <w:t>Следует подчеркнуть, что «Окружающий мир» как  у</w:t>
      </w:r>
      <w:r>
        <w:rPr>
          <w:rFonts w:ascii="Times New Roman" w:hAnsi="Times New Roman" w:cs="Times New Roman"/>
          <w:sz w:val="28"/>
          <w:szCs w:val="28"/>
        </w:rPr>
        <w:t>чебный  предмет обладает  боль</w:t>
      </w:r>
      <w:r w:rsidRPr="00F51F97">
        <w:rPr>
          <w:rFonts w:ascii="Times New Roman" w:hAnsi="Times New Roman" w:cs="Times New Roman"/>
          <w:sz w:val="28"/>
          <w:szCs w:val="28"/>
        </w:rPr>
        <w:t>шими возм</w:t>
      </w:r>
      <w:r>
        <w:rPr>
          <w:rFonts w:ascii="Times New Roman" w:hAnsi="Times New Roman" w:cs="Times New Roman"/>
          <w:sz w:val="28"/>
          <w:szCs w:val="28"/>
        </w:rPr>
        <w:t>ожностями для обучения и воспи</w:t>
      </w:r>
      <w:r w:rsidRPr="00F51F97">
        <w:rPr>
          <w:rFonts w:ascii="Times New Roman" w:hAnsi="Times New Roman" w:cs="Times New Roman"/>
          <w:sz w:val="28"/>
          <w:szCs w:val="28"/>
        </w:rPr>
        <w:t>тания  младших  школьников.  Учащиеся  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1F97">
        <w:rPr>
          <w:rFonts w:ascii="Times New Roman" w:hAnsi="Times New Roman" w:cs="Times New Roman"/>
          <w:sz w:val="28"/>
          <w:szCs w:val="28"/>
        </w:rPr>
        <w:t>чальной ш</w:t>
      </w:r>
      <w:r>
        <w:rPr>
          <w:rFonts w:ascii="Times New Roman" w:hAnsi="Times New Roman" w:cs="Times New Roman"/>
          <w:sz w:val="28"/>
          <w:szCs w:val="28"/>
        </w:rPr>
        <w:t>колы получают элементарные све</w:t>
      </w:r>
      <w:r w:rsidRPr="00F51F97">
        <w:rPr>
          <w:rFonts w:ascii="Times New Roman" w:hAnsi="Times New Roman" w:cs="Times New Roman"/>
          <w:sz w:val="28"/>
          <w:szCs w:val="28"/>
        </w:rPr>
        <w:t>дения о неж</w:t>
      </w:r>
      <w:r>
        <w:rPr>
          <w:rFonts w:ascii="Times New Roman" w:hAnsi="Times New Roman" w:cs="Times New Roman"/>
          <w:sz w:val="28"/>
          <w:szCs w:val="28"/>
        </w:rPr>
        <w:t>ивой и живой природе, знакомят</w:t>
      </w:r>
      <w:r w:rsidRPr="00F51F97">
        <w:rPr>
          <w:rFonts w:ascii="Times New Roman" w:hAnsi="Times New Roman" w:cs="Times New Roman"/>
          <w:sz w:val="28"/>
          <w:szCs w:val="28"/>
        </w:rPr>
        <w:t>ся с некоторыми производствами и трудом людей своей области, края, района, города, села. В сод</w:t>
      </w:r>
      <w:r>
        <w:rPr>
          <w:rFonts w:ascii="Times New Roman" w:hAnsi="Times New Roman" w:cs="Times New Roman"/>
          <w:sz w:val="28"/>
          <w:szCs w:val="28"/>
        </w:rPr>
        <w:t>ержание природоведческого обра</w:t>
      </w:r>
      <w:r w:rsidRPr="00F51F97">
        <w:rPr>
          <w:rFonts w:ascii="Times New Roman" w:hAnsi="Times New Roman" w:cs="Times New Roman"/>
          <w:sz w:val="28"/>
          <w:szCs w:val="28"/>
        </w:rPr>
        <w:t>зования и в</w:t>
      </w:r>
      <w:r>
        <w:rPr>
          <w:rFonts w:ascii="Times New Roman" w:hAnsi="Times New Roman" w:cs="Times New Roman"/>
          <w:sz w:val="28"/>
          <w:szCs w:val="28"/>
        </w:rPr>
        <w:t>оспитания входит непосредствен</w:t>
      </w:r>
      <w:r w:rsidRPr="00F51F97">
        <w:rPr>
          <w:rFonts w:ascii="Times New Roman" w:hAnsi="Times New Roman" w:cs="Times New Roman"/>
          <w:sz w:val="28"/>
          <w:szCs w:val="28"/>
        </w:rPr>
        <w:t>ное изуче</w:t>
      </w:r>
      <w:r>
        <w:rPr>
          <w:rFonts w:ascii="Times New Roman" w:hAnsi="Times New Roman" w:cs="Times New Roman"/>
          <w:sz w:val="28"/>
          <w:szCs w:val="28"/>
        </w:rPr>
        <w:t>ние детьми объектов природы пу</w:t>
      </w:r>
      <w:r w:rsidRPr="00F51F97">
        <w:rPr>
          <w:rFonts w:ascii="Times New Roman" w:hAnsi="Times New Roman" w:cs="Times New Roman"/>
          <w:sz w:val="28"/>
          <w:szCs w:val="28"/>
        </w:rPr>
        <w:t>тем  проведения  наблюдений,  постановки опытов с р</w:t>
      </w:r>
      <w:r>
        <w:rPr>
          <w:rFonts w:ascii="Times New Roman" w:hAnsi="Times New Roman" w:cs="Times New Roman"/>
          <w:sz w:val="28"/>
          <w:szCs w:val="28"/>
        </w:rPr>
        <w:t>астениями и животными, ознаком</w:t>
      </w:r>
      <w:r w:rsidRPr="00F51F97">
        <w:rPr>
          <w:rFonts w:ascii="Times New Roman" w:hAnsi="Times New Roman" w:cs="Times New Roman"/>
          <w:sz w:val="28"/>
          <w:szCs w:val="28"/>
        </w:rPr>
        <w:t xml:space="preserve">ления школьников с трудовой деятельностью человека, а </w:t>
      </w:r>
      <w:r>
        <w:rPr>
          <w:rFonts w:ascii="Times New Roman" w:hAnsi="Times New Roman" w:cs="Times New Roman"/>
          <w:sz w:val="28"/>
          <w:szCs w:val="28"/>
        </w:rPr>
        <w:t>также практическое участие уча</w:t>
      </w:r>
      <w:r w:rsidRPr="00F51F97">
        <w:rPr>
          <w:rFonts w:ascii="Times New Roman" w:hAnsi="Times New Roman" w:cs="Times New Roman"/>
          <w:sz w:val="28"/>
          <w:szCs w:val="28"/>
        </w:rPr>
        <w:t xml:space="preserve">щихся в труде. </w:t>
      </w:r>
    </w:p>
    <w:p w:rsidR="004D571B" w:rsidRPr="00F51F97" w:rsidRDefault="004D571B" w:rsidP="006733B6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F97">
        <w:rPr>
          <w:rFonts w:ascii="Times New Roman" w:hAnsi="Times New Roman" w:cs="Times New Roman"/>
          <w:sz w:val="28"/>
          <w:szCs w:val="28"/>
        </w:rPr>
        <w:t xml:space="preserve">Материал  учебного  предмета  </w:t>
      </w:r>
      <w:r>
        <w:rPr>
          <w:rFonts w:ascii="Times New Roman" w:hAnsi="Times New Roman" w:cs="Times New Roman"/>
          <w:sz w:val="28"/>
          <w:szCs w:val="28"/>
        </w:rPr>
        <w:t>«Окру</w:t>
      </w:r>
      <w:r w:rsidRPr="00F51F97">
        <w:rPr>
          <w:rFonts w:ascii="Times New Roman" w:hAnsi="Times New Roman" w:cs="Times New Roman"/>
          <w:sz w:val="28"/>
          <w:szCs w:val="28"/>
        </w:rPr>
        <w:t>жающий мир» изучается учащимися, начиная с  1  класса.  При  ознакомлении  младших школьни</w:t>
      </w:r>
      <w:r>
        <w:rPr>
          <w:rFonts w:ascii="Times New Roman" w:hAnsi="Times New Roman" w:cs="Times New Roman"/>
          <w:sz w:val="28"/>
          <w:szCs w:val="28"/>
        </w:rPr>
        <w:t>ков с окружающим миром накапли</w:t>
      </w:r>
      <w:r w:rsidRPr="00F51F97">
        <w:rPr>
          <w:rFonts w:ascii="Times New Roman" w:hAnsi="Times New Roman" w:cs="Times New Roman"/>
          <w:sz w:val="28"/>
          <w:szCs w:val="28"/>
        </w:rPr>
        <w:t xml:space="preserve">ваются и </w:t>
      </w:r>
      <w:r>
        <w:rPr>
          <w:rFonts w:ascii="Times New Roman" w:hAnsi="Times New Roman" w:cs="Times New Roman"/>
          <w:sz w:val="28"/>
          <w:szCs w:val="28"/>
        </w:rPr>
        <w:t>формируются знания о многообра</w:t>
      </w:r>
      <w:r w:rsidRPr="00F51F97">
        <w:rPr>
          <w:rFonts w:ascii="Times New Roman" w:hAnsi="Times New Roman" w:cs="Times New Roman"/>
          <w:sz w:val="28"/>
          <w:szCs w:val="28"/>
        </w:rPr>
        <w:t>зии предметов неживой и живой природы,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F97">
        <w:rPr>
          <w:rFonts w:ascii="Times New Roman" w:hAnsi="Times New Roman" w:cs="Times New Roman"/>
          <w:sz w:val="28"/>
          <w:szCs w:val="28"/>
        </w:rPr>
        <w:t>изменениях.</w:t>
      </w:r>
      <w:r>
        <w:rPr>
          <w:rFonts w:ascii="Times New Roman" w:hAnsi="Times New Roman" w:cs="Times New Roman"/>
          <w:sz w:val="28"/>
          <w:szCs w:val="28"/>
        </w:rPr>
        <w:t xml:space="preserve"> Во втором классе природоведче</w:t>
      </w:r>
      <w:r w:rsidRPr="00F51F97">
        <w:rPr>
          <w:rFonts w:ascii="Times New Roman" w:hAnsi="Times New Roman" w:cs="Times New Roman"/>
          <w:sz w:val="28"/>
          <w:szCs w:val="28"/>
        </w:rPr>
        <w:t>ские знания расширяются, объекты природы изучаются в связи с сезонными изменениями, поэтому  со  многими  явлениями  в  природе ученики зн</w:t>
      </w:r>
      <w:r>
        <w:rPr>
          <w:rFonts w:ascii="Times New Roman" w:hAnsi="Times New Roman" w:cs="Times New Roman"/>
          <w:sz w:val="28"/>
          <w:szCs w:val="28"/>
        </w:rPr>
        <w:t>акомятся по временам года. Про</w:t>
      </w:r>
      <w:r w:rsidRPr="00F51F97">
        <w:rPr>
          <w:rFonts w:ascii="Times New Roman" w:hAnsi="Times New Roman" w:cs="Times New Roman"/>
          <w:sz w:val="28"/>
          <w:szCs w:val="28"/>
        </w:rPr>
        <w:t xml:space="preserve">грамма по окружающему миру в 3–4 классах является прямым продолжением и развитием ранее полученных знаний, которые являются основой  для  усвоения  естественнонаучных дисциплин в последующих классах. Поэтому содержание курса включает в </w:t>
      </w:r>
      <w:r w:rsidRPr="00F51F97">
        <w:rPr>
          <w:rFonts w:ascii="Times New Roman" w:hAnsi="Times New Roman" w:cs="Times New Roman"/>
          <w:sz w:val="28"/>
          <w:szCs w:val="28"/>
        </w:rPr>
        <w:lastRenderedPageBreak/>
        <w:t>себя элементы различных на</w:t>
      </w:r>
      <w:r>
        <w:rPr>
          <w:rFonts w:ascii="Times New Roman" w:hAnsi="Times New Roman" w:cs="Times New Roman"/>
          <w:sz w:val="28"/>
          <w:szCs w:val="28"/>
        </w:rPr>
        <w:t>ук о растениях, животных, чело</w:t>
      </w:r>
      <w:r w:rsidRPr="00F51F97">
        <w:rPr>
          <w:rFonts w:ascii="Times New Roman" w:hAnsi="Times New Roman" w:cs="Times New Roman"/>
          <w:sz w:val="28"/>
          <w:szCs w:val="28"/>
        </w:rPr>
        <w:t>веке, знания о поверхности Земли, ее недрах, почв</w:t>
      </w:r>
      <w:r>
        <w:rPr>
          <w:rFonts w:ascii="Times New Roman" w:hAnsi="Times New Roman" w:cs="Times New Roman"/>
          <w:sz w:val="28"/>
          <w:szCs w:val="28"/>
        </w:rPr>
        <w:t xml:space="preserve">е, погоде, климате и др. </w:t>
      </w:r>
    </w:p>
    <w:p w:rsidR="004D571B" w:rsidRPr="00503A41" w:rsidRDefault="004D571B" w:rsidP="006733B6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r w:rsidRPr="00503A41">
        <w:rPr>
          <w:rFonts w:ascii="Times New Roman" w:hAnsi="Times New Roman" w:cs="Times New Roman"/>
          <w:sz w:val="28"/>
          <w:szCs w:val="28"/>
        </w:rPr>
        <w:t>«Окружающий мир» пом</w:t>
      </w:r>
      <w:r>
        <w:rPr>
          <w:rFonts w:ascii="Times New Roman" w:hAnsi="Times New Roman" w:cs="Times New Roman"/>
          <w:sz w:val="28"/>
          <w:szCs w:val="28"/>
        </w:rPr>
        <w:t xml:space="preserve">огает младшему школьнику планировать  собственное время </w:t>
      </w:r>
      <w:r w:rsidRPr="00503A41">
        <w:rPr>
          <w:rFonts w:ascii="Times New Roman" w:hAnsi="Times New Roman" w:cs="Times New Roman"/>
          <w:sz w:val="28"/>
          <w:szCs w:val="28"/>
        </w:rPr>
        <w:t>(темы  «Режим дня»,  «Будь  з</w:t>
      </w:r>
      <w:r>
        <w:rPr>
          <w:rFonts w:ascii="Times New Roman" w:hAnsi="Times New Roman" w:cs="Times New Roman"/>
          <w:sz w:val="28"/>
          <w:szCs w:val="28"/>
        </w:rPr>
        <w:t>доров!»), безопасно  организо</w:t>
      </w:r>
      <w:r w:rsidRPr="00503A41">
        <w:rPr>
          <w:rFonts w:ascii="Times New Roman" w:hAnsi="Times New Roman" w:cs="Times New Roman"/>
          <w:sz w:val="28"/>
          <w:szCs w:val="28"/>
        </w:rPr>
        <w:t xml:space="preserve">вывать  свой </w:t>
      </w:r>
      <w:r>
        <w:rPr>
          <w:rFonts w:ascii="Times New Roman" w:hAnsi="Times New Roman" w:cs="Times New Roman"/>
          <w:sz w:val="28"/>
          <w:szCs w:val="28"/>
        </w:rPr>
        <w:t xml:space="preserve"> досуг  (темы  «Лесные  опасно</w:t>
      </w:r>
      <w:r w:rsidRPr="00503A41">
        <w:rPr>
          <w:rFonts w:ascii="Times New Roman" w:hAnsi="Times New Roman" w:cs="Times New Roman"/>
          <w:sz w:val="28"/>
          <w:szCs w:val="28"/>
        </w:rPr>
        <w:t>сти», «Дом</w:t>
      </w:r>
      <w:r>
        <w:rPr>
          <w:rFonts w:ascii="Times New Roman" w:hAnsi="Times New Roman" w:cs="Times New Roman"/>
          <w:sz w:val="28"/>
          <w:szCs w:val="28"/>
        </w:rPr>
        <w:t>ашние опасности», «Берегись ав</w:t>
      </w:r>
      <w:r w:rsidRPr="00503A41">
        <w:rPr>
          <w:rFonts w:ascii="Times New Roman" w:hAnsi="Times New Roman" w:cs="Times New Roman"/>
          <w:sz w:val="28"/>
          <w:szCs w:val="28"/>
        </w:rPr>
        <w:t>томобиля»,  «Пожар»,  «Если  хочешь  быть здоров»),  д</w:t>
      </w:r>
      <w:r>
        <w:rPr>
          <w:rFonts w:ascii="Times New Roman" w:hAnsi="Times New Roman" w:cs="Times New Roman"/>
          <w:sz w:val="28"/>
          <w:szCs w:val="28"/>
        </w:rPr>
        <w:t>исциплинировать  свою  деятель</w:t>
      </w:r>
      <w:r w:rsidRPr="00503A41">
        <w:rPr>
          <w:rFonts w:ascii="Times New Roman" w:hAnsi="Times New Roman" w:cs="Times New Roman"/>
          <w:sz w:val="28"/>
          <w:szCs w:val="28"/>
        </w:rPr>
        <w:t>ность  (темы  «</w:t>
      </w:r>
      <w:r>
        <w:rPr>
          <w:rFonts w:ascii="Times New Roman" w:hAnsi="Times New Roman" w:cs="Times New Roman"/>
          <w:sz w:val="28"/>
          <w:szCs w:val="28"/>
        </w:rPr>
        <w:t>Про  тебя»,  «Что  умеет  чело</w:t>
      </w:r>
      <w:r w:rsidRPr="00503A41">
        <w:rPr>
          <w:rFonts w:ascii="Times New Roman" w:hAnsi="Times New Roman" w:cs="Times New Roman"/>
          <w:sz w:val="28"/>
          <w:szCs w:val="28"/>
        </w:rPr>
        <w:t xml:space="preserve">век», «Будь другом природе»). </w:t>
      </w:r>
    </w:p>
    <w:p w:rsidR="004D571B" w:rsidRPr="00503A41" w:rsidRDefault="004D571B" w:rsidP="006733B6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A41">
        <w:rPr>
          <w:rFonts w:ascii="Times New Roman" w:hAnsi="Times New Roman" w:cs="Times New Roman"/>
          <w:sz w:val="28"/>
          <w:szCs w:val="28"/>
        </w:rPr>
        <w:t>Постро</w:t>
      </w:r>
      <w:r>
        <w:rPr>
          <w:rFonts w:ascii="Times New Roman" w:hAnsi="Times New Roman" w:cs="Times New Roman"/>
          <w:sz w:val="28"/>
          <w:szCs w:val="28"/>
        </w:rPr>
        <w:t>ение  учебного  курса «Окружаю</w:t>
      </w:r>
      <w:r w:rsidRPr="00503A41">
        <w:rPr>
          <w:rFonts w:ascii="Times New Roman" w:hAnsi="Times New Roman" w:cs="Times New Roman"/>
          <w:sz w:val="28"/>
          <w:szCs w:val="28"/>
        </w:rPr>
        <w:t xml:space="preserve">щий мир» направлено на создание системы дифференцированных  заданий.  Учащиеся начальной  </w:t>
      </w:r>
      <w:r>
        <w:rPr>
          <w:rFonts w:ascii="Times New Roman" w:hAnsi="Times New Roman" w:cs="Times New Roman"/>
          <w:sz w:val="28"/>
          <w:szCs w:val="28"/>
        </w:rPr>
        <w:t>школы  должны  уметь  организо</w:t>
      </w:r>
      <w:r w:rsidRPr="00503A41">
        <w:rPr>
          <w:rFonts w:ascii="Times New Roman" w:hAnsi="Times New Roman" w:cs="Times New Roman"/>
          <w:sz w:val="28"/>
          <w:szCs w:val="28"/>
        </w:rPr>
        <w:t>вать  и  реали</w:t>
      </w:r>
      <w:r>
        <w:rPr>
          <w:rFonts w:ascii="Times New Roman" w:hAnsi="Times New Roman" w:cs="Times New Roman"/>
          <w:sz w:val="28"/>
          <w:szCs w:val="28"/>
        </w:rPr>
        <w:t>зовать  на  уроке  под  руково</w:t>
      </w:r>
      <w:r w:rsidRPr="00503A41">
        <w:rPr>
          <w:rFonts w:ascii="Times New Roman" w:hAnsi="Times New Roman" w:cs="Times New Roman"/>
          <w:sz w:val="28"/>
          <w:szCs w:val="28"/>
        </w:rPr>
        <w:t>дством учителя следующие типы работ:</w:t>
      </w:r>
    </w:p>
    <w:p w:rsidR="004D571B" w:rsidRPr="00503A41" w:rsidRDefault="004D571B" w:rsidP="006733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03A41">
        <w:rPr>
          <w:rFonts w:ascii="Times New Roman" w:hAnsi="Times New Roman" w:cs="Times New Roman"/>
          <w:sz w:val="28"/>
          <w:szCs w:val="28"/>
        </w:rPr>
        <w:t xml:space="preserve"> воспроизведение по образцу (задания на узнавание, классификацию </w:t>
      </w:r>
      <w:r>
        <w:rPr>
          <w:rFonts w:ascii="Times New Roman" w:hAnsi="Times New Roman" w:cs="Times New Roman"/>
          <w:sz w:val="28"/>
          <w:szCs w:val="28"/>
        </w:rPr>
        <w:t>объектов при</w:t>
      </w:r>
      <w:r w:rsidRPr="00503A41">
        <w:rPr>
          <w:rFonts w:ascii="Times New Roman" w:hAnsi="Times New Roman" w:cs="Times New Roman"/>
          <w:sz w:val="28"/>
          <w:szCs w:val="28"/>
        </w:rPr>
        <w:t>роды,  требу</w:t>
      </w:r>
      <w:r>
        <w:rPr>
          <w:rFonts w:ascii="Times New Roman" w:hAnsi="Times New Roman" w:cs="Times New Roman"/>
          <w:sz w:val="28"/>
          <w:szCs w:val="28"/>
        </w:rPr>
        <w:t>ющие  анализа,  выделения  при</w:t>
      </w:r>
      <w:r w:rsidRPr="00503A41">
        <w:rPr>
          <w:rFonts w:ascii="Times New Roman" w:hAnsi="Times New Roman" w:cs="Times New Roman"/>
          <w:sz w:val="28"/>
          <w:szCs w:val="28"/>
        </w:rPr>
        <w:t>знаков понятия);</w:t>
      </w:r>
    </w:p>
    <w:p w:rsidR="004D571B" w:rsidRPr="00503A41" w:rsidRDefault="004D571B" w:rsidP="006733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03A41">
        <w:rPr>
          <w:rFonts w:ascii="Times New Roman" w:hAnsi="Times New Roman" w:cs="Times New Roman"/>
          <w:sz w:val="28"/>
          <w:szCs w:val="28"/>
        </w:rPr>
        <w:t xml:space="preserve"> реко</w:t>
      </w:r>
      <w:r>
        <w:rPr>
          <w:rFonts w:ascii="Times New Roman" w:hAnsi="Times New Roman" w:cs="Times New Roman"/>
          <w:sz w:val="28"/>
          <w:szCs w:val="28"/>
        </w:rPr>
        <w:t>нструктивно-вариативные  (зада</w:t>
      </w:r>
      <w:r w:rsidRPr="00503A41">
        <w:rPr>
          <w:rFonts w:ascii="Times New Roman" w:hAnsi="Times New Roman" w:cs="Times New Roman"/>
          <w:sz w:val="28"/>
          <w:szCs w:val="28"/>
        </w:rPr>
        <w:t>ния на опис</w:t>
      </w:r>
      <w:r>
        <w:rPr>
          <w:rFonts w:ascii="Times New Roman" w:hAnsi="Times New Roman" w:cs="Times New Roman"/>
          <w:sz w:val="28"/>
          <w:szCs w:val="28"/>
        </w:rPr>
        <w:t>ание растений, животных по пла</w:t>
      </w:r>
      <w:r w:rsidRPr="00503A41">
        <w:rPr>
          <w:rFonts w:ascii="Times New Roman" w:hAnsi="Times New Roman" w:cs="Times New Roman"/>
          <w:sz w:val="28"/>
          <w:szCs w:val="28"/>
        </w:rPr>
        <w:t>ну, дополнение незаконченных предложений с использованием слов для справок);</w:t>
      </w:r>
    </w:p>
    <w:p w:rsidR="004D571B" w:rsidRPr="00503A41" w:rsidRDefault="004D571B" w:rsidP="006733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03A41">
        <w:rPr>
          <w:rFonts w:ascii="Times New Roman" w:hAnsi="Times New Roman" w:cs="Times New Roman"/>
          <w:sz w:val="28"/>
          <w:szCs w:val="28"/>
        </w:rPr>
        <w:t>частично-поисковые  (задания  на сравнение  объектов  природы,  составление схем, таблиц, включающие вопросы, готовый ответ  на  которые  в  учебнике  отсутствует, требующие самостоятельных мыслительных операций с текстом);</w:t>
      </w:r>
    </w:p>
    <w:p w:rsidR="004D571B" w:rsidRDefault="004D571B" w:rsidP="006733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03A41">
        <w:rPr>
          <w:rFonts w:ascii="Times New Roman" w:hAnsi="Times New Roman" w:cs="Times New Roman"/>
          <w:sz w:val="28"/>
          <w:szCs w:val="28"/>
        </w:rPr>
        <w:t xml:space="preserve"> творческие (задания на установление связей между об</w:t>
      </w:r>
      <w:r>
        <w:rPr>
          <w:rFonts w:ascii="Times New Roman" w:hAnsi="Times New Roman" w:cs="Times New Roman"/>
          <w:sz w:val="28"/>
          <w:szCs w:val="28"/>
        </w:rPr>
        <w:t>ъектами природы, составле</w:t>
      </w:r>
      <w:r w:rsidRPr="00503A41">
        <w:rPr>
          <w:rFonts w:ascii="Times New Roman" w:hAnsi="Times New Roman" w:cs="Times New Roman"/>
          <w:sz w:val="28"/>
          <w:szCs w:val="28"/>
        </w:rPr>
        <w:t>ние  цепей  пи</w:t>
      </w:r>
      <w:r>
        <w:rPr>
          <w:rFonts w:ascii="Times New Roman" w:hAnsi="Times New Roman" w:cs="Times New Roman"/>
          <w:sz w:val="28"/>
          <w:szCs w:val="28"/>
        </w:rPr>
        <w:t>тания,  подбор  примеров,  рас</w:t>
      </w:r>
      <w:r w:rsidRPr="00503A41">
        <w:rPr>
          <w:rFonts w:ascii="Times New Roman" w:hAnsi="Times New Roman" w:cs="Times New Roman"/>
          <w:sz w:val="28"/>
          <w:szCs w:val="28"/>
        </w:rPr>
        <w:t>крывающи</w:t>
      </w:r>
      <w:r>
        <w:rPr>
          <w:rFonts w:ascii="Times New Roman" w:hAnsi="Times New Roman" w:cs="Times New Roman"/>
          <w:sz w:val="28"/>
          <w:szCs w:val="28"/>
        </w:rPr>
        <w:t>х взаимосвязи в природе, осозна</w:t>
      </w:r>
      <w:r w:rsidRPr="00503A41">
        <w:rPr>
          <w:rFonts w:ascii="Times New Roman" w:hAnsi="Times New Roman" w:cs="Times New Roman"/>
          <w:sz w:val="28"/>
          <w:szCs w:val="28"/>
        </w:rPr>
        <w:t>ние  последствий  воздействия  человека  на природу).</w:t>
      </w:r>
    </w:p>
    <w:p w:rsidR="004D571B" w:rsidRDefault="004D571B" w:rsidP="006733B6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A41">
        <w:rPr>
          <w:rFonts w:ascii="Times New Roman" w:hAnsi="Times New Roman" w:cs="Times New Roman"/>
          <w:sz w:val="28"/>
          <w:szCs w:val="28"/>
        </w:rPr>
        <w:t>Содержание  курса  «Окружающий  мир» подчинено</w:t>
      </w:r>
      <w:r>
        <w:rPr>
          <w:rFonts w:ascii="Times New Roman" w:hAnsi="Times New Roman" w:cs="Times New Roman"/>
          <w:sz w:val="28"/>
          <w:szCs w:val="28"/>
        </w:rPr>
        <w:t xml:space="preserve"> принципам системности и после</w:t>
      </w:r>
      <w:r w:rsidRPr="00503A41">
        <w:rPr>
          <w:rFonts w:ascii="Times New Roman" w:hAnsi="Times New Roman" w:cs="Times New Roman"/>
          <w:sz w:val="28"/>
          <w:szCs w:val="28"/>
        </w:rPr>
        <w:t>довательност</w:t>
      </w:r>
      <w:r>
        <w:rPr>
          <w:rFonts w:ascii="Times New Roman" w:hAnsi="Times New Roman" w:cs="Times New Roman"/>
          <w:sz w:val="28"/>
          <w:szCs w:val="28"/>
        </w:rPr>
        <w:t>и в раскрытии сущности поня</w:t>
      </w:r>
      <w:r w:rsidRPr="00503A41">
        <w:rPr>
          <w:rFonts w:ascii="Times New Roman" w:hAnsi="Times New Roman" w:cs="Times New Roman"/>
          <w:sz w:val="28"/>
          <w:szCs w:val="28"/>
        </w:rPr>
        <w:t>тий.  Учебный  материал  в  программе  курса располагает</w:t>
      </w:r>
      <w:r>
        <w:rPr>
          <w:rFonts w:ascii="Times New Roman" w:hAnsi="Times New Roman" w:cs="Times New Roman"/>
          <w:sz w:val="28"/>
          <w:szCs w:val="28"/>
        </w:rPr>
        <w:t xml:space="preserve">ся в определенной системе. </w:t>
      </w:r>
    </w:p>
    <w:p w:rsidR="004D571B" w:rsidRPr="00503A41" w:rsidRDefault="004D571B" w:rsidP="006733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503A41">
        <w:rPr>
          <w:rFonts w:ascii="Times New Roman" w:hAnsi="Times New Roman" w:cs="Times New Roman"/>
          <w:sz w:val="28"/>
          <w:szCs w:val="28"/>
        </w:rPr>
        <w:t>пример, во 2 классе изучение материала идет по четыр</w:t>
      </w:r>
      <w:r>
        <w:rPr>
          <w:rFonts w:ascii="Times New Roman" w:hAnsi="Times New Roman" w:cs="Times New Roman"/>
          <w:sz w:val="28"/>
          <w:szCs w:val="28"/>
        </w:rPr>
        <w:t>ем содержательным линиям: «Все</w:t>
      </w:r>
      <w:r w:rsidRPr="00503A41">
        <w:rPr>
          <w:rFonts w:ascii="Times New Roman" w:hAnsi="Times New Roman" w:cs="Times New Roman"/>
          <w:sz w:val="28"/>
          <w:szCs w:val="28"/>
        </w:rPr>
        <w:t xml:space="preserve">ленная, время, календарь», «Осень», «Зима», «Весна и лето». </w:t>
      </w:r>
    </w:p>
    <w:p w:rsidR="004D571B" w:rsidRPr="00503A41" w:rsidRDefault="004D571B" w:rsidP="006733B6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A41">
        <w:rPr>
          <w:rFonts w:ascii="Times New Roman" w:hAnsi="Times New Roman" w:cs="Times New Roman"/>
          <w:sz w:val="28"/>
          <w:szCs w:val="28"/>
        </w:rPr>
        <w:t>Учеб</w:t>
      </w:r>
      <w:r>
        <w:rPr>
          <w:rFonts w:ascii="Times New Roman" w:hAnsi="Times New Roman" w:cs="Times New Roman"/>
          <w:sz w:val="28"/>
          <w:szCs w:val="28"/>
        </w:rPr>
        <w:t>ный материал предмета «Окружаю</w:t>
      </w:r>
      <w:r w:rsidRPr="00503A41">
        <w:rPr>
          <w:rFonts w:ascii="Times New Roman" w:hAnsi="Times New Roman" w:cs="Times New Roman"/>
          <w:sz w:val="28"/>
          <w:szCs w:val="28"/>
        </w:rPr>
        <w:t>щий  мир»  представлен  таким  образом,  что ученик, осн</w:t>
      </w:r>
      <w:r>
        <w:rPr>
          <w:rFonts w:ascii="Times New Roman" w:hAnsi="Times New Roman" w:cs="Times New Roman"/>
          <w:sz w:val="28"/>
          <w:szCs w:val="28"/>
        </w:rPr>
        <w:t>овываясь на опыте изученной ра</w:t>
      </w:r>
      <w:r w:rsidRPr="00503A41">
        <w:rPr>
          <w:rFonts w:ascii="Times New Roman" w:hAnsi="Times New Roman" w:cs="Times New Roman"/>
          <w:sz w:val="28"/>
          <w:szCs w:val="28"/>
        </w:rPr>
        <w:t xml:space="preserve">нее темы, </w:t>
      </w:r>
      <w:r>
        <w:rPr>
          <w:rFonts w:ascii="Times New Roman" w:hAnsi="Times New Roman" w:cs="Times New Roman"/>
          <w:sz w:val="28"/>
          <w:szCs w:val="28"/>
        </w:rPr>
        <w:t>может анализировать новый мате</w:t>
      </w:r>
      <w:r w:rsidRPr="00503A41">
        <w:rPr>
          <w:rFonts w:ascii="Times New Roman" w:hAnsi="Times New Roman" w:cs="Times New Roman"/>
          <w:sz w:val="28"/>
          <w:szCs w:val="28"/>
        </w:rPr>
        <w:t xml:space="preserve">риал  самостоятельно.  Благодаря  процессам анализа, классификации, синтеза, обобщения, дети  получают  результат,  которые  могут представить  последовательно.  В  начальной школе  часто  встречаются  случаи  того,  что дети боятся </w:t>
      </w:r>
      <w:r>
        <w:rPr>
          <w:rFonts w:ascii="Times New Roman" w:hAnsi="Times New Roman" w:cs="Times New Roman"/>
          <w:sz w:val="28"/>
          <w:szCs w:val="28"/>
        </w:rPr>
        <w:t>высказать свое мнение. Их неуве</w:t>
      </w:r>
      <w:r w:rsidRPr="00503A41">
        <w:rPr>
          <w:rFonts w:ascii="Times New Roman" w:hAnsi="Times New Roman" w:cs="Times New Roman"/>
          <w:sz w:val="28"/>
          <w:szCs w:val="28"/>
        </w:rPr>
        <w:t>ренность состоит в том, что ученики не могут подобрать  нужные  слова  для  своего  ответа либо не уве</w:t>
      </w:r>
      <w:r>
        <w:rPr>
          <w:rFonts w:ascii="Times New Roman" w:hAnsi="Times New Roman" w:cs="Times New Roman"/>
          <w:sz w:val="28"/>
          <w:szCs w:val="28"/>
        </w:rPr>
        <w:t>рены в правильности своего мне</w:t>
      </w:r>
      <w:r w:rsidRPr="00503A41">
        <w:rPr>
          <w:rFonts w:ascii="Times New Roman" w:hAnsi="Times New Roman" w:cs="Times New Roman"/>
          <w:sz w:val="28"/>
          <w:szCs w:val="28"/>
        </w:rPr>
        <w:t>ния.  Важно  на</w:t>
      </w:r>
      <w:r>
        <w:rPr>
          <w:rFonts w:ascii="Times New Roman" w:hAnsi="Times New Roman" w:cs="Times New Roman"/>
          <w:sz w:val="28"/>
          <w:szCs w:val="28"/>
        </w:rPr>
        <w:t>учить  детей  давать  разверну</w:t>
      </w:r>
      <w:r w:rsidRPr="00503A41">
        <w:rPr>
          <w:rFonts w:ascii="Times New Roman" w:hAnsi="Times New Roman" w:cs="Times New Roman"/>
          <w:sz w:val="28"/>
          <w:szCs w:val="28"/>
        </w:rPr>
        <w:t xml:space="preserve">тые, четкие и аргументированные ответы. </w:t>
      </w:r>
    </w:p>
    <w:p w:rsidR="004D571B" w:rsidRDefault="004D571B" w:rsidP="006733B6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A41">
        <w:rPr>
          <w:rFonts w:ascii="Times New Roman" w:hAnsi="Times New Roman" w:cs="Times New Roman"/>
          <w:sz w:val="28"/>
          <w:szCs w:val="28"/>
        </w:rPr>
        <w:t>Этого  м</w:t>
      </w:r>
      <w:r>
        <w:rPr>
          <w:rFonts w:ascii="Times New Roman" w:hAnsi="Times New Roman" w:cs="Times New Roman"/>
          <w:sz w:val="28"/>
          <w:szCs w:val="28"/>
        </w:rPr>
        <w:t>ожно  добиться  благодаря  сле</w:t>
      </w:r>
      <w:r w:rsidRPr="00503A41">
        <w:rPr>
          <w:rFonts w:ascii="Times New Roman" w:hAnsi="Times New Roman" w:cs="Times New Roman"/>
          <w:sz w:val="28"/>
          <w:szCs w:val="28"/>
        </w:rPr>
        <w:t>дующим  вида</w:t>
      </w:r>
      <w:r>
        <w:rPr>
          <w:rFonts w:ascii="Times New Roman" w:hAnsi="Times New Roman" w:cs="Times New Roman"/>
          <w:sz w:val="28"/>
          <w:szCs w:val="28"/>
        </w:rPr>
        <w:t>м  заданий:  разделение  объек</w:t>
      </w:r>
      <w:r w:rsidRPr="00503A41">
        <w:rPr>
          <w:rFonts w:ascii="Times New Roman" w:hAnsi="Times New Roman" w:cs="Times New Roman"/>
          <w:sz w:val="28"/>
          <w:szCs w:val="28"/>
        </w:rPr>
        <w:t>тов,  явлений  по  групп</w:t>
      </w:r>
      <w:r>
        <w:rPr>
          <w:rFonts w:ascii="Times New Roman" w:hAnsi="Times New Roman" w:cs="Times New Roman"/>
          <w:sz w:val="28"/>
          <w:szCs w:val="28"/>
        </w:rPr>
        <w:t>ам;  составление  кла</w:t>
      </w:r>
      <w:r w:rsidRPr="00503A41">
        <w:rPr>
          <w:rFonts w:ascii="Times New Roman" w:hAnsi="Times New Roman" w:cs="Times New Roman"/>
          <w:sz w:val="28"/>
          <w:szCs w:val="28"/>
        </w:rPr>
        <w:t>стеров по заданной теме; составление цепей питания и и</w:t>
      </w:r>
      <w:r>
        <w:rPr>
          <w:rFonts w:ascii="Times New Roman" w:hAnsi="Times New Roman" w:cs="Times New Roman"/>
          <w:sz w:val="28"/>
          <w:szCs w:val="28"/>
        </w:rPr>
        <w:t>х объяснение; составление взаи</w:t>
      </w:r>
      <w:r w:rsidRPr="00503A41">
        <w:rPr>
          <w:rFonts w:ascii="Times New Roman" w:hAnsi="Times New Roman" w:cs="Times New Roman"/>
          <w:sz w:val="28"/>
          <w:szCs w:val="28"/>
        </w:rPr>
        <w:t xml:space="preserve">мосвязей в </w:t>
      </w:r>
      <w:r>
        <w:rPr>
          <w:rFonts w:ascii="Times New Roman" w:hAnsi="Times New Roman" w:cs="Times New Roman"/>
          <w:sz w:val="28"/>
          <w:szCs w:val="28"/>
        </w:rPr>
        <w:t>природе; выделение знаками ин</w:t>
      </w:r>
      <w:r w:rsidRPr="00503A41">
        <w:rPr>
          <w:rFonts w:ascii="Times New Roman" w:hAnsi="Times New Roman" w:cs="Times New Roman"/>
          <w:sz w:val="28"/>
          <w:szCs w:val="28"/>
        </w:rPr>
        <w:t>формации,  которую  «уже  знал»,  «новую», «думал ина</w:t>
      </w:r>
      <w:r>
        <w:rPr>
          <w:rFonts w:ascii="Times New Roman" w:hAnsi="Times New Roman" w:cs="Times New Roman"/>
          <w:sz w:val="28"/>
          <w:szCs w:val="28"/>
        </w:rPr>
        <w:t>че», «есть вопросы» (прием «ин</w:t>
      </w:r>
      <w:r w:rsidRPr="00503A41">
        <w:rPr>
          <w:rFonts w:ascii="Times New Roman" w:hAnsi="Times New Roman" w:cs="Times New Roman"/>
          <w:sz w:val="28"/>
          <w:szCs w:val="28"/>
        </w:rPr>
        <w:t xml:space="preserve">серт»). </w:t>
      </w:r>
      <w:r w:rsidRPr="00503A41">
        <w:rPr>
          <w:rFonts w:ascii="Times New Roman" w:hAnsi="Times New Roman" w:cs="Times New Roman"/>
          <w:sz w:val="28"/>
          <w:szCs w:val="28"/>
        </w:rPr>
        <w:lastRenderedPageBreak/>
        <w:t>Логическое и</w:t>
      </w:r>
      <w:r>
        <w:rPr>
          <w:rFonts w:ascii="Times New Roman" w:hAnsi="Times New Roman" w:cs="Times New Roman"/>
          <w:sz w:val="28"/>
          <w:szCs w:val="28"/>
        </w:rPr>
        <w:t xml:space="preserve"> точное изложение по</w:t>
      </w:r>
      <w:r w:rsidRPr="00503A41">
        <w:rPr>
          <w:rFonts w:ascii="Times New Roman" w:hAnsi="Times New Roman" w:cs="Times New Roman"/>
          <w:sz w:val="28"/>
          <w:szCs w:val="28"/>
        </w:rPr>
        <w:t>могает ребенку высказывать свое мнение, не боясь непр</w:t>
      </w:r>
      <w:r>
        <w:rPr>
          <w:rFonts w:ascii="Times New Roman" w:hAnsi="Times New Roman" w:cs="Times New Roman"/>
          <w:sz w:val="28"/>
          <w:szCs w:val="28"/>
        </w:rPr>
        <w:t>инятия своей точки зрения клас</w:t>
      </w:r>
      <w:r w:rsidRPr="00503A41">
        <w:rPr>
          <w:rFonts w:ascii="Times New Roman" w:hAnsi="Times New Roman" w:cs="Times New Roman"/>
          <w:sz w:val="28"/>
          <w:szCs w:val="28"/>
        </w:rPr>
        <w:t>сом, учителем.</w:t>
      </w:r>
    </w:p>
    <w:p w:rsidR="004D571B" w:rsidRPr="00503A41" w:rsidRDefault="004D571B" w:rsidP="006733B6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A41">
        <w:rPr>
          <w:rFonts w:ascii="Times New Roman" w:hAnsi="Times New Roman" w:cs="Times New Roman"/>
          <w:sz w:val="28"/>
          <w:szCs w:val="28"/>
        </w:rPr>
        <w:t>Содержание учебного</w:t>
      </w:r>
      <w:r>
        <w:rPr>
          <w:rFonts w:ascii="Times New Roman" w:hAnsi="Times New Roman" w:cs="Times New Roman"/>
          <w:sz w:val="28"/>
          <w:szCs w:val="28"/>
        </w:rPr>
        <w:t xml:space="preserve"> курса «Окружающий мир» направ</w:t>
      </w:r>
      <w:r w:rsidRPr="00503A41">
        <w:rPr>
          <w:rFonts w:ascii="Times New Roman" w:hAnsi="Times New Roman" w:cs="Times New Roman"/>
          <w:sz w:val="28"/>
          <w:szCs w:val="28"/>
        </w:rPr>
        <w:t>лено на ра</w:t>
      </w:r>
      <w:r>
        <w:rPr>
          <w:rFonts w:ascii="Times New Roman" w:hAnsi="Times New Roman" w:cs="Times New Roman"/>
          <w:sz w:val="28"/>
          <w:szCs w:val="28"/>
        </w:rPr>
        <w:t>звитие не только интеллектуаль</w:t>
      </w:r>
      <w:r w:rsidRPr="00503A41">
        <w:rPr>
          <w:rFonts w:ascii="Times New Roman" w:hAnsi="Times New Roman" w:cs="Times New Roman"/>
          <w:sz w:val="28"/>
          <w:szCs w:val="28"/>
        </w:rPr>
        <w:t>ной сферы</w:t>
      </w:r>
      <w:r>
        <w:rPr>
          <w:rFonts w:ascii="Times New Roman" w:hAnsi="Times New Roman" w:cs="Times New Roman"/>
          <w:sz w:val="28"/>
          <w:szCs w:val="28"/>
        </w:rPr>
        <w:t xml:space="preserve"> обучающегося, но и эмоциональ</w:t>
      </w:r>
      <w:r w:rsidRPr="00503A41">
        <w:rPr>
          <w:rFonts w:ascii="Times New Roman" w:hAnsi="Times New Roman" w:cs="Times New Roman"/>
          <w:sz w:val="28"/>
          <w:szCs w:val="28"/>
        </w:rPr>
        <w:t>ной. То ес</w:t>
      </w:r>
      <w:r>
        <w:rPr>
          <w:rFonts w:ascii="Times New Roman" w:hAnsi="Times New Roman" w:cs="Times New Roman"/>
          <w:sz w:val="28"/>
          <w:szCs w:val="28"/>
        </w:rPr>
        <w:t>ть при изучении предмета «Окру</w:t>
      </w:r>
      <w:r w:rsidRPr="00503A41">
        <w:rPr>
          <w:rFonts w:ascii="Times New Roman" w:hAnsi="Times New Roman" w:cs="Times New Roman"/>
          <w:sz w:val="28"/>
          <w:szCs w:val="28"/>
        </w:rPr>
        <w:t>жающий  мир»  младший  школьник  в  ходе учебной  деятельности  соотносит  свои  уже имеющиеся знания с теми, которые он узнает на эмоцион</w:t>
      </w:r>
      <w:r>
        <w:rPr>
          <w:rFonts w:ascii="Times New Roman" w:hAnsi="Times New Roman" w:cs="Times New Roman"/>
          <w:sz w:val="28"/>
          <w:szCs w:val="28"/>
        </w:rPr>
        <w:t>альном уровне тоже. Таким обра</w:t>
      </w:r>
      <w:r w:rsidRPr="00503A41">
        <w:rPr>
          <w:rFonts w:ascii="Times New Roman" w:hAnsi="Times New Roman" w:cs="Times New Roman"/>
          <w:sz w:val="28"/>
          <w:szCs w:val="28"/>
        </w:rPr>
        <w:t>зом, ученик рассматривает и принимает не только свое</w:t>
      </w:r>
      <w:r>
        <w:rPr>
          <w:rFonts w:ascii="Times New Roman" w:hAnsi="Times New Roman" w:cs="Times New Roman"/>
          <w:sz w:val="28"/>
          <w:szCs w:val="28"/>
        </w:rPr>
        <w:t xml:space="preserve"> мнение, убеждения, но и ценно</w:t>
      </w:r>
      <w:r w:rsidRPr="00503A41">
        <w:rPr>
          <w:rFonts w:ascii="Times New Roman" w:hAnsi="Times New Roman" w:cs="Times New Roman"/>
          <w:sz w:val="28"/>
          <w:szCs w:val="28"/>
        </w:rPr>
        <w:t xml:space="preserve">сти других людей, групп. </w:t>
      </w:r>
    </w:p>
    <w:p w:rsidR="004D571B" w:rsidRPr="00503A41" w:rsidRDefault="004D571B" w:rsidP="006733B6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A41">
        <w:rPr>
          <w:rFonts w:ascii="Times New Roman" w:hAnsi="Times New Roman" w:cs="Times New Roman"/>
          <w:sz w:val="28"/>
          <w:szCs w:val="28"/>
        </w:rPr>
        <w:t>Например,  прием  «синквейн»  на  уроке окружающе</w:t>
      </w:r>
      <w:r>
        <w:rPr>
          <w:rFonts w:ascii="Times New Roman" w:hAnsi="Times New Roman" w:cs="Times New Roman"/>
          <w:sz w:val="28"/>
          <w:szCs w:val="28"/>
        </w:rPr>
        <w:t>го мира 2 класс тема «Будь здо</w:t>
      </w:r>
      <w:r w:rsidRPr="00503A41">
        <w:rPr>
          <w:rFonts w:ascii="Times New Roman" w:hAnsi="Times New Roman" w:cs="Times New Roman"/>
          <w:sz w:val="28"/>
          <w:szCs w:val="28"/>
        </w:rPr>
        <w:t>ров!».</w:t>
      </w:r>
    </w:p>
    <w:p w:rsidR="004D571B" w:rsidRPr="00503A41" w:rsidRDefault="004D571B" w:rsidP="006733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A41">
        <w:rPr>
          <w:rFonts w:ascii="Times New Roman" w:hAnsi="Times New Roman" w:cs="Times New Roman"/>
          <w:sz w:val="28"/>
          <w:szCs w:val="28"/>
        </w:rPr>
        <w:t>1.  Здоровье.</w:t>
      </w:r>
    </w:p>
    <w:p w:rsidR="004D571B" w:rsidRPr="00503A41" w:rsidRDefault="004D571B" w:rsidP="006733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A41">
        <w:rPr>
          <w:rFonts w:ascii="Times New Roman" w:hAnsi="Times New Roman" w:cs="Times New Roman"/>
          <w:sz w:val="28"/>
          <w:szCs w:val="28"/>
        </w:rPr>
        <w:t>2.  Физическое, духовное.</w:t>
      </w:r>
    </w:p>
    <w:p w:rsidR="004D571B" w:rsidRPr="00503A41" w:rsidRDefault="004D571B" w:rsidP="006733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A41">
        <w:rPr>
          <w:rFonts w:ascii="Times New Roman" w:hAnsi="Times New Roman" w:cs="Times New Roman"/>
          <w:sz w:val="28"/>
          <w:szCs w:val="28"/>
        </w:rPr>
        <w:t>3.  Сохранять, поддерживать, закалять.</w:t>
      </w:r>
    </w:p>
    <w:p w:rsidR="004D571B" w:rsidRPr="00503A41" w:rsidRDefault="004D571B" w:rsidP="006733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A41">
        <w:rPr>
          <w:rFonts w:ascii="Times New Roman" w:hAnsi="Times New Roman" w:cs="Times New Roman"/>
          <w:sz w:val="28"/>
          <w:szCs w:val="28"/>
        </w:rPr>
        <w:t>4.  Здоровье – дороже золота.</w:t>
      </w:r>
    </w:p>
    <w:p w:rsidR="004D571B" w:rsidRPr="00503A41" w:rsidRDefault="004D571B" w:rsidP="006733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A41">
        <w:rPr>
          <w:rFonts w:ascii="Times New Roman" w:hAnsi="Times New Roman" w:cs="Times New Roman"/>
          <w:sz w:val="28"/>
          <w:szCs w:val="28"/>
        </w:rPr>
        <w:t>5.  ЗОЖ.</w:t>
      </w:r>
    </w:p>
    <w:p w:rsidR="004D571B" w:rsidRPr="00503A41" w:rsidRDefault="004D571B" w:rsidP="006733B6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A41">
        <w:rPr>
          <w:rFonts w:ascii="Times New Roman" w:hAnsi="Times New Roman" w:cs="Times New Roman"/>
          <w:sz w:val="28"/>
          <w:szCs w:val="28"/>
        </w:rPr>
        <w:t>Данн</w:t>
      </w:r>
      <w:r>
        <w:rPr>
          <w:rFonts w:ascii="Times New Roman" w:hAnsi="Times New Roman" w:cs="Times New Roman"/>
          <w:sz w:val="28"/>
          <w:szCs w:val="28"/>
        </w:rPr>
        <w:t>ый прием помогает глубже погру</w:t>
      </w:r>
      <w:r w:rsidRPr="00503A41">
        <w:rPr>
          <w:rFonts w:ascii="Times New Roman" w:hAnsi="Times New Roman" w:cs="Times New Roman"/>
          <w:sz w:val="28"/>
          <w:szCs w:val="28"/>
        </w:rPr>
        <w:t>зить учащих</w:t>
      </w:r>
      <w:r>
        <w:rPr>
          <w:rFonts w:ascii="Times New Roman" w:hAnsi="Times New Roman" w:cs="Times New Roman"/>
          <w:sz w:val="28"/>
          <w:szCs w:val="28"/>
        </w:rPr>
        <w:t>ся в тему. Дети анализируют но</w:t>
      </w:r>
      <w:r w:rsidRPr="00503A41">
        <w:rPr>
          <w:rFonts w:ascii="Times New Roman" w:hAnsi="Times New Roman" w:cs="Times New Roman"/>
          <w:sz w:val="28"/>
          <w:szCs w:val="28"/>
        </w:rPr>
        <w:t>вый  материал</w:t>
      </w:r>
      <w:r>
        <w:rPr>
          <w:rFonts w:ascii="Times New Roman" w:hAnsi="Times New Roman" w:cs="Times New Roman"/>
          <w:sz w:val="28"/>
          <w:szCs w:val="28"/>
        </w:rPr>
        <w:t>,  находят  отличительные  осо</w:t>
      </w:r>
      <w:r w:rsidRPr="00503A41">
        <w:rPr>
          <w:rFonts w:ascii="Times New Roman" w:hAnsi="Times New Roman" w:cs="Times New Roman"/>
          <w:sz w:val="28"/>
          <w:szCs w:val="28"/>
        </w:rPr>
        <w:t>бенности те</w:t>
      </w:r>
      <w:r>
        <w:rPr>
          <w:rFonts w:ascii="Times New Roman" w:hAnsi="Times New Roman" w:cs="Times New Roman"/>
          <w:sz w:val="28"/>
          <w:szCs w:val="28"/>
        </w:rPr>
        <w:t>мы, на основе этого делают соб</w:t>
      </w:r>
      <w:r w:rsidRPr="00503A41">
        <w:rPr>
          <w:rFonts w:ascii="Times New Roman" w:hAnsi="Times New Roman" w:cs="Times New Roman"/>
          <w:sz w:val="28"/>
          <w:szCs w:val="28"/>
        </w:rPr>
        <w:t>ственные  выводы.  Каждый  ребенок  пишет синквейн самостоятельно, тем са</w:t>
      </w:r>
      <w:r>
        <w:rPr>
          <w:rFonts w:ascii="Times New Roman" w:hAnsi="Times New Roman" w:cs="Times New Roman"/>
          <w:sz w:val="28"/>
          <w:szCs w:val="28"/>
        </w:rPr>
        <w:t>мым оцени</w:t>
      </w:r>
      <w:r w:rsidRPr="00503A41">
        <w:rPr>
          <w:rFonts w:ascii="Times New Roman" w:hAnsi="Times New Roman" w:cs="Times New Roman"/>
          <w:sz w:val="28"/>
          <w:szCs w:val="28"/>
        </w:rPr>
        <w:t>вает свои знания, подбирает варианты ответа на анализе собственного жизненного опыты.</w:t>
      </w:r>
    </w:p>
    <w:p w:rsidR="004D571B" w:rsidRDefault="004D571B" w:rsidP="006733B6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A41">
        <w:rPr>
          <w:rFonts w:ascii="Times New Roman" w:hAnsi="Times New Roman" w:cs="Times New Roman"/>
          <w:sz w:val="28"/>
          <w:szCs w:val="28"/>
        </w:rPr>
        <w:t>Прие</w:t>
      </w:r>
      <w:r>
        <w:rPr>
          <w:rFonts w:ascii="Times New Roman" w:hAnsi="Times New Roman" w:cs="Times New Roman"/>
          <w:sz w:val="28"/>
          <w:szCs w:val="28"/>
        </w:rPr>
        <w:t>м «верные и неверные высказыва</w:t>
      </w:r>
      <w:r w:rsidRPr="00503A41">
        <w:rPr>
          <w:rFonts w:ascii="Times New Roman" w:hAnsi="Times New Roman" w:cs="Times New Roman"/>
          <w:sz w:val="28"/>
          <w:szCs w:val="28"/>
        </w:rPr>
        <w:t>ния» на урок</w:t>
      </w:r>
      <w:r>
        <w:rPr>
          <w:rFonts w:ascii="Times New Roman" w:hAnsi="Times New Roman" w:cs="Times New Roman"/>
          <w:sz w:val="28"/>
          <w:szCs w:val="28"/>
        </w:rPr>
        <w:t>е 2 класса по теме «Времена го</w:t>
      </w:r>
      <w:r w:rsidRPr="00503A41">
        <w:rPr>
          <w:rFonts w:ascii="Times New Roman" w:hAnsi="Times New Roman" w:cs="Times New Roman"/>
          <w:sz w:val="28"/>
          <w:szCs w:val="28"/>
        </w:rPr>
        <w:t>да»: учител</w:t>
      </w:r>
      <w:r>
        <w:rPr>
          <w:rFonts w:ascii="Times New Roman" w:hAnsi="Times New Roman" w:cs="Times New Roman"/>
          <w:sz w:val="28"/>
          <w:szCs w:val="28"/>
        </w:rPr>
        <w:t>ем предлагаются верные и невер</w:t>
      </w:r>
      <w:r w:rsidRPr="00503A41">
        <w:rPr>
          <w:rFonts w:ascii="Times New Roman" w:hAnsi="Times New Roman" w:cs="Times New Roman"/>
          <w:sz w:val="28"/>
          <w:szCs w:val="28"/>
        </w:rPr>
        <w:t>ные утверж</w:t>
      </w:r>
      <w:r>
        <w:rPr>
          <w:rFonts w:ascii="Times New Roman" w:hAnsi="Times New Roman" w:cs="Times New Roman"/>
          <w:sz w:val="28"/>
          <w:szCs w:val="28"/>
        </w:rPr>
        <w:t>дения по данной теме (осень яв</w:t>
      </w:r>
      <w:r w:rsidRPr="00503A41">
        <w:rPr>
          <w:rFonts w:ascii="Times New Roman" w:hAnsi="Times New Roman" w:cs="Times New Roman"/>
          <w:sz w:val="28"/>
          <w:szCs w:val="28"/>
        </w:rPr>
        <w:t>ляется следующим временем года после лета; существует</w:t>
      </w:r>
      <w:r>
        <w:rPr>
          <w:rFonts w:ascii="Times New Roman" w:hAnsi="Times New Roman" w:cs="Times New Roman"/>
          <w:sz w:val="28"/>
          <w:szCs w:val="28"/>
        </w:rPr>
        <w:t xml:space="preserve"> три времени года; зимние меся</w:t>
      </w:r>
      <w:r w:rsidRPr="00503A41">
        <w:rPr>
          <w:rFonts w:ascii="Times New Roman" w:hAnsi="Times New Roman" w:cs="Times New Roman"/>
          <w:sz w:val="28"/>
          <w:szCs w:val="28"/>
        </w:rPr>
        <w:t>цы: январь, февраль, март; в январе 31 день), ученики отмечают знаками «+» и «–» свои ответы, основываясь на знаниях, полученных в ходе изучения темы. Данный вид работы позволяет найти пробелы в изучении темы, помогает  ученику  самостоятельно  оценить свою работу на уроке, зафиксировать новые знания.</w:t>
      </w:r>
    </w:p>
    <w:p w:rsidR="004D571B" w:rsidRDefault="004D571B" w:rsidP="006733B6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A41">
        <w:rPr>
          <w:rFonts w:ascii="Times New Roman" w:hAnsi="Times New Roman" w:cs="Times New Roman"/>
          <w:sz w:val="28"/>
          <w:szCs w:val="28"/>
        </w:rPr>
        <w:t>Благодаря  этому,  младший  школьник оценивает и</w:t>
      </w:r>
      <w:r>
        <w:rPr>
          <w:rFonts w:ascii="Times New Roman" w:hAnsi="Times New Roman" w:cs="Times New Roman"/>
          <w:sz w:val="28"/>
          <w:szCs w:val="28"/>
        </w:rPr>
        <w:t xml:space="preserve"> познает себя, вступает в отно</w:t>
      </w:r>
      <w:r w:rsidRPr="00503A41">
        <w:rPr>
          <w:rFonts w:ascii="Times New Roman" w:hAnsi="Times New Roman" w:cs="Times New Roman"/>
          <w:sz w:val="28"/>
          <w:szCs w:val="28"/>
        </w:rPr>
        <w:t>шения с окружающими его людьми. Данная способность помогает ученику дать оценку своей  деятельности,  осуществлять  оценку личных  действий.  На  уроках  окружающего мира данная характеристика имеет большое значение,  так  как ученик осознает место и роль человека в природе, обществе, изучает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A41">
        <w:rPr>
          <w:rFonts w:ascii="Times New Roman" w:hAnsi="Times New Roman" w:cs="Times New Roman"/>
          <w:sz w:val="28"/>
          <w:szCs w:val="28"/>
        </w:rPr>
        <w:t>взаимосвязи  и  взаимодействия  человека  с окружающим его миром. От того, насколько полно  младший  школьник  проследит  связи человека с п</w:t>
      </w:r>
      <w:r>
        <w:rPr>
          <w:rFonts w:ascii="Times New Roman" w:hAnsi="Times New Roman" w:cs="Times New Roman"/>
          <w:sz w:val="28"/>
          <w:szCs w:val="28"/>
        </w:rPr>
        <w:t>риродой, обществом, будет зави</w:t>
      </w:r>
      <w:r w:rsidRPr="00503A41">
        <w:rPr>
          <w:rFonts w:ascii="Times New Roman" w:hAnsi="Times New Roman" w:cs="Times New Roman"/>
          <w:sz w:val="28"/>
          <w:szCs w:val="28"/>
        </w:rPr>
        <w:t>сеть его личная позиция в жизни.</w:t>
      </w:r>
    </w:p>
    <w:p w:rsidR="00846FFC" w:rsidRDefault="00846FFC" w:rsidP="006733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6FFC" w:rsidRPr="00846FFC" w:rsidRDefault="00846FFC" w:rsidP="006733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571B" w:rsidRDefault="004D571B" w:rsidP="006733B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42E" w:rsidRDefault="0086742E" w:rsidP="00F970C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970C3" w:rsidRDefault="00F970C3" w:rsidP="00F970C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6742E" w:rsidRDefault="0086742E" w:rsidP="00673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71B" w:rsidRDefault="006C15A5" w:rsidP="00673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Выводы</w:t>
      </w:r>
    </w:p>
    <w:p w:rsidR="004D571B" w:rsidRPr="00AF2B95" w:rsidRDefault="004D571B" w:rsidP="006733B6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B95">
        <w:rPr>
          <w:rFonts w:ascii="Times New Roman" w:hAnsi="Times New Roman" w:cs="Times New Roman"/>
          <w:sz w:val="28"/>
          <w:szCs w:val="28"/>
        </w:rPr>
        <w:t>Таким образом, предмет «Окружающий мир»  пред</w:t>
      </w:r>
      <w:r>
        <w:rPr>
          <w:rFonts w:ascii="Times New Roman" w:hAnsi="Times New Roman" w:cs="Times New Roman"/>
          <w:sz w:val="28"/>
          <w:szCs w:val="28"/>
        </w:rPr>
        <w:t>оставляет  обучающимся  возмож</w:t>
      </w:r>
      <w:r w:rsidRPr="00AF2B95">
        <w:rPr>
          <w:rFonts w:ascii="Times New Roman" w:hAnsi="Times New Roman" w:cs="Times New Roman"/>
          <w:sz w:val="28"/>
          <w:szCs w:val="28"/>
        </w:rPr>
        <w:t>ность выхо</w:t>
      </w:r>
      <w:r>
        <w:rPr>
          <w:rFonts w:ascii="Times New Roman" w:hAnsi="Times New Roman" w:cs="Times New Roman"/>
          <w:sz w:val="28"/>
          <w:szCs w:val="28"/>
        </w:rPr>
        <w:t>да за пределы предлагаемой учеб</w:t>
      </w:r>
      <w:r w:rsidRPr="00AF2B95">
        <w:rPr>
          <w:rFonts w:ascii="Times New Roman" w:hAnsi="Times New Roman" w:cs="Times New Roman"/>
          <w:sz w:val="28"/>
          <w:szCs w:val="28"/>
        </w:rPr>
        <w:t>ными  предметами  информации,  позволяет осуществить рассмотрение проблем с разных сторон, спо</w:t>
      </w:r>
      <w:r>
        <w:rPr>
          <w:rFonts w:ascii="Times New Roman" w:hAnsi="Times New Roman" w:cs="Times New Roman"/>
          <w:sz w:val="28"/>
          <w:szCs w:val="28"/>
        </w:rPr>
        <w:t>собствует абстрагированию и вы</w:t>
      </w:r>
      <w:r w:rsidRPr="00AF2B95">
        <w:rPr>
          <w:rFonts w:ascii="Times New Roman" w:hAnsi="Times New Roman" w:cs="Times New Roman"/>
          <w:sz w:val="28"/>
          <w:szCs w:val="28"/>
        </w:rPr>
        <w:t>делению  новых  характеристик  объектов  и явлений, у</w:t>
      </w:r>
      <w:r>
        <w:rPr>
          <w:rFonts w:ascii="Times New Roman" w:hAnsi="Times New Roman" w:cs="Times New Roman"/>
          <w:sz w:val="28"/>
          <w:szCs w:val="28"/>
        </w:rPr>
        <w:t>становлению связей между объек</w:t>
      </w:r>
      <w:r w:rsidRPr="00AF2B95">
        <w:rPr>
          <w:rFonts w:ascii="Times New Roman" w:hAnsi="Times New Roman" w:cs="Times New Roman"/>
          <w:sz w:val="28"/>
          <w:szCs w:val="28"/>
        </w:rPr>
        <w:t>тами  и  явлениями.  Следовательно,  учитель может  эфф</w:t>
      </w:r>
      <w:r>
        <w:rPr>
          <w:rFonts w:ascii="Times New Roman" w:hAnsi="Times New Roman" w:cs="Times New Roman"/>
          <w:sz w:val="28"/>
          <w:szCs w:val="28"/>
        </w:rPr>
        <w:t>ективно  использовать  содержа</w:t>
      </w:r>
      <w:r w:rsidRPr="00AF2B95">
        <w:rPr>
          <w:rFonts w:ascii="Times New Roman" w:hAnsi="Times New Roman" w:cs="Times New Roman"/>
          <w:sz w:val="28"/>
          <w:szCs w:val="28"/>
        </w:rPr>
        <w:t>тельные особенности данного предмета для развития критического мышления младшего школьника.</w:t>
      </w:r>
      <w:r>
        <w:rPr>
          <w:rFonts w:ascii="Times New Roman" w:hAnsi="Times New Roman" w:cs="Times New Roman"/>
          <w:sz w:val="28"/>
          <w:szCs w:val="28"/>
        </w:rPr>
        <w:t xml:space="preserve"> Так как приемы технологии развития критического мышления позволяют сделать работу на уроке интереснее. Учащимся даются не готовые выводы, которые нужно зазубрить, а прививается умение творческой работы с источником информации для самостоятельного получения знаний. Технология фокусирует вни</w:t>
      </w:r>
      <w:r w:rsidR="00097D60">
        <w:rPr>
          <w:rFonts w:ascii="Times New Roman" w:hAnsi="Times New Roman" w:cs="Times New Roman"/>
          <w:sz w:val="28"/>
          <w:szCs w:val="28"/>
        </w:rPr>
        <w:t xml:space="preserve">мание обучающихся на проблемах </w:t>
      </w:r>
      <w:r>
        <w:rPr>
          <w:rFonts w:ascii="Times New Roman" w:hAnsi="Times New Roman" w:cs="Times New Roman"/>
          <w:sz w:val="28"/>
          <w:szCs w:val="28"/>
        </w:rPr>
        <w:t xml:space="preserve"> нахождении способов решения. Центром внимания является ученик, а не изучаемая тема и набор знаний по ней.</w:t>
      </w:r>
    </w:p>
    <w:p w:rsidR="004D571B" w:rsidRPr="00F51F97" w:rsidRDefault="004D571B" w:rsidP="006733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571B" w:rsidRDefault="004D571B" w:rsidP="006733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571B" w:rsidRDefault="004D571B" w:rsidP="006733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571B" w:rsidRDefault="004D571B" w:rsidP="006733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571B" w:rsidRDefault="004D571B" w:rsidP="006733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571B" w:rsidRDefault="004D571B" w:rsidP="006733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571B" w:rsidRDefault="004D571B" w:rsidP="006733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571B" w:rsidRDefault="004D571B" w:rsidP="006733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571B" w:rsidRDefault="004D571B" w:rsidP="006733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7D60" w:rsidRDefault="00097D60" w:rsidP="006733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7D60" w:rsidRDefault="00097D60" w:rsidP="006733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7D60" w:rsidRDefault="00097D60" w:rsidP="006733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7D60" w:rsidRDefault="00097D60" w:rsidP="006733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7D60" w:rsidRDefault="00097D60" w:rsidP="006733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7D60" w:rsidRDefault="00097D60" w:rsidP="006733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1AD8" w:rsidRDefault="003E1AD8" w:rsidP="00673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AD8" w:rsidRDefault="003E1AD8" w:rsidP="00673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42E" w:rsidRDefault="0086742E" w:rsidP="00673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0C3" w:rsidRDefault="00F970C3" w:rsidP="00673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0C3" w:rsidRDefault="00F970C3" w:rsidP="00673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0C3" w:rsidRDefault="00F970C3" w:rsidP="00673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0C3" w:rsidRDefault="00F970C3" w:rsidP="00673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0C3" w:rsidRDefault="00F970C3" w:rsidP="00673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0C3" w:rsidRDefault="00F970C3" w:rsidP="00673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0C3" w:rsidRDefault="00F970C3" w:rsidP="00673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0C3" w:rsidRDefault="00F970C3" w:rsidP="00673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0C3" w:rsidRDefault="00F970C3" w:rsidP="00673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0C3" w:rsidRDefault="00F970C3" w:rsidP="00673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0C3" w:rsidRDefault="00F970C3" w:rsidP="00673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D60" w:rsidRPr="00097D60" w:rsidRDefault="006C15A5" w:rsidP="00673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097D60" w:rsidRPr="00097D60" w:rsidRDefault="00097D60" w:rsidP="006733B6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D60">
        <w:rPr>
          <w:rFonts w:ascii="Times New Roman" w:hAnsi="Times New Roman" w:cs="Times New Roman"/>
          <w:sz w:val="28"/>
          <w:szCs w:val="28"/>
        </w:rPr>
        <w:t>В настоящее время, когда приоритетным направлен</w:t>
      </w:r>
      <w:r>
        <w:rPr>
          <w:rFonts w:ascii="Times New Roman" w:hAnsi="Times New Roman" w:cs="Times New Roman"/>
          <w:sz w:val="28"/>
          <w:szCs w:val="28"/>
        </w:rPr>
        <w:t>ием обучения выбрано личностно-</w:t>
      </w:r>
      <w:r w:rsidRPr="00097D60">
        <w:rPr>
          <w:rFonts w:ascii="Times New Roman" w:hAnsi="Times New Roman" w:cs="Times New Roman"/>
          <w:sz w:val="28"/>
          <w:szCs w:val="28"/>
        </w:rPr>
        <w:t>ориентированное обучение, перед нами стоит цель</w:t>
      </w:r>
      <w:r>
        <w:rPr>
          <w:rFonts w:ascii="Times New Roman" w:hAnsi="Times New Roman" w:cs="Times New Roman"/>
          <w:sz w:val="28"/>
          <w:szCs w:val="28"/>
        </w:rPr>
        <w:t xml:space="preserve"> сделать его, с одной стороны, </w:t>
      </w:r>
      <w:r w:rsidRPr="00097D60">
        <w:rPr>
          <w:rFonts w:ascii="Times New Roman" w:hAnsi="Times New Roman" w:cs="Times New Roman"/>
          <w:sz w:val="28"/>
          <w:szCs w:val="28"/>
        </w:rPr>
        <w:t>содержательным и практическим, а, с другой стороны, доступным и интересным. Любое новшество, как известно, встречает на своем</w:t>
      </w:r>
      <w:r>
        <w:rPr>
          <w:rFonts w:ascii="Times New Roman" w:hAnsi="Times New Roman" w:cs="Times New Roman"/>
          <w:sz w:val="28"/>
          <w:szCs w:val="28"/>
        </w:rPr>
        <w:t xml:space="preserve"> пути поддержку, одобрение или </w:t>
      </w:r>
      <w:r w:rsidRPr="00097D60">
        <w:rPr>
          <w:rFonts w:ascii="Times New Roman" w:hAnsi="Times New Roman" w:cs="Times New Roman"/>
          <w:sz w:val="28"/>
          <w:szCs w:val="28"/>
        </w:rPr>
        <w:t xml:space="preserve">сопротивление. Для меня это тоже больной </w:t>
      </w:r>
      <w:r>
        <w:rPr>
          <w:rFonts w:ascii="Times New Roman" w:hAnsi="Times New Roman" w:cs="Times New Roman"/>
          <w:sz w:val="28"/>
          <w:szCs w:val="28"/>
        </w:rPr>
        <w:t xml:space="preserve">вопрос: как сделать свои уроки </w:t>
      </w:r>
      <w:r w:rsidRPr="00097D60">
        <w:rPr>
          <w:rFonts w:ascii="Times New Roman" w:hAnsi="Times New Roman" w:cs="Times New Roman"/>
          <w:sz w:val="28"/>
          <w:szCs w:val="28"/>
        </w:rPr>
        <w:t>увлекательными и ёмкими в плане содержания. Из</w:t>
      </w:r>
      <w:r>
        <w:rPr>
          <w:rFonts w:ascii="Times New Roman" w:hAnsi="Times New Roman" w:cs="Times New Roman"/>
          <w:sz w:val="28"/>
          <w:szCs w:val="28"/>
        </w:rPr>
        <w:t xml:space="preserve">учив специальную литературу по </w:t>
      </w:r>
      <w:r w:rsidRPr="00097D60">
        <w:rPr>
          <w:rFonts w:ascii="Times New Roman" w:hAnsi="Times New Roman" w:cs="Times New Roman"/>
          <w:sz w:val="28"/>
          <w:szCs w:val="28"/>
        </w:rPr>
        <w:t>данной технологии, я пришла к выводу, чт</w:t>
      </w:r>
      <w:r>
        <w:rPr>
          <w:rFonts w:ascii="Times New Roman" w:hAnsi="Times New Roman" w:cs="Times New Roman"/>
          <w:sz w:val="28"/>
          <w:szCs w:val="28"/>
        </w:rPr>
        <w:t>о на предмете естественнонаучного характера, такого</w:t>
      </w:r>
      <w:r w:rsidRPr="00097D60">
        <w:rPr>
          <w:rFonts w:ascii="Times New Roman" w:hAnsi="Times New Roman" w:cs="Times New Roman"/>
          <w:sz w:val="28"/>
          <w:szCs w:val="28"/>
        </w:rPr>
        <w:t xml:space="preserve">, как </w:t>
      </w:r>
      <w:r>
        <w:rPr>
          <w:rFonts w:ascii="Times New Roman" w:hAnsi="Times New Roman" w:cs="Times New Roman"/>
          <w:sz w:val="28"/>
          <w:szCs w:val="28"/>
        </w:rPr>
        <w:t xml:space="preserve">окружающий мир </w:t>
      </w:r>
      <w:r w:rsidRPr="00097D60">
        <w:rPr>
          <w:rFonts w:ascii="Times New Roman" w:hAnsi="Times New Roman" w:cs="Times New Roman"/>
          <w:sz w:val="28"/>
          <w:szCs w:val="28"/>
        </w:rPr>
        <w:t xml:space="preserve">где приходится часто работать с «сухими» и </w:t>
      </w:r>
    </w:p>
    <w:p w:rsidR="00097D60" w:rsidRPr="00097D60" w:rsidRDefault="00097D60" w:rsidP="006733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D60">
        <w:rPr>
          <w:rFonts w:ascii="Times New Roman" w:hAnsi="Times New Roman" w:cs="Times New Roman"/>
          <w:sz w:val="28"/>
          <w:szCs w:val="28"/>
        </w:rPr>
        <w:t>неинтересными текстами, очень актуальна тех</w:t>
      </w:r>
      <w:r>
        <w:rPr>
          <w:rFonts w:ascii="Times New Roman" w:hAnsi="Times New Roman" w:cs="Times New Roman"/>
          <w:sz w:val="28"/>
          <w:szCs w:val="28"/>
        </w:rPr>
        <w:t xml:space="preserve">нология критического мышления. </w:t>
      </w:r>
      <w:r w:rsidRPr="00097D60">
        <w:rPr>
          <w:rFonts w:ascii="Times New Roman" w:hAnsi="Times New Roman" w:cs="Times New Roman"/>
          <w:sz w:val="28"/>
          <w:szCs w:val="28"/>
        </w:rPr>
        <w:t>Некоторые приёмы позволяют сделать урок более продуктивным, п</w:t>
      </w:r>
      <w:r>
        <w:rPr>
          <w:rFonts w:ascii="Times New Roman" w:hAnsi="Times New Roman" w:cs="Times New Roman"/>
          <w:sz w:val="28"/>
          <w:szCs w:val="28"/>
        </w:rPr>
        <w:t xml:space="preserve">омогают ученикам </w:t>
      </w:r>
      <w:r w:rsidRPr="00097D60">
        <w:rPr>
          <w:rFonts w:ascii="Times New Roman" w:hAnsi="Times New Roman" w:cs="Times New Roman"/>
          <w:sz w:val="28"/>
          <w:szCs w:val="28"/>
        </w:rPr>
        <w:t>сформировать собственную позицию, освоит</w:t>
      </w:r>
      <w:r>
        <w:rPr>
          <w:rFonts w:ascii="Times New Roman" w:hAnsi="Times New Roman" w:cs="Times New Roman"/>
          <w:sz w:val="28"/>
          <w:szCs w:val="28"/>
        </w:rPr>
        <w:t xml:space="preserve">ь навыки работы с источниками, </w:t>
      </w:r>
      <w:r w:rsidRPr="00097D60">
        <w:rPr>
          <w:rFonts w:ascii="Times New Roman" w:hAnsi="Times New Roman" w:cs="Times New Roman"/>
          <w:sz w:val="28"/>
          <w:szCs w:val="28"/>
        </w:rPr>
        <w:t>справочниками. Подводя итоги всему выше сказ</w:t>
      </w:r>
      <w:r>
        <w:rPr>
          <w:rFonts w:ascii="Times New Roman" w:hAnsi="Times New Roman" w:cs="Times New Roman"/>
          <w:sz w:val="28"/>
          <w:szCs w:val="28"/>
        </w:rPr>
        <w:t xml:space="preserve">анному, остановимся на главных </w:t>
      </w:r>
      <w:r w:rsidRPr="00097D60">
        <w:rPr>
          <w:rFonts w:ascii="Times New Roman" w:hAnsi="Times New Roman" w:cs="Times New Roman"/>
          <w:sz w:val="28"/>
          <w:szCs w:val="28"/>
        </w:rPr>
        <w:t>выводах:</w:t>
      </w:r>
    </w:p>
    <w:p w:rsidR="00097D60" w:rsidRPr="00097D60" w:rsidRDefault="00097D60" w:rsidP="006733B6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D60">
        <w:rPr>
          <w:rFonts w:ascii="Times New Roman" w:hAnsi="Times New Roman" w:cs="Times New Roman"/>
          <w:sz w:val="28"/>
          <w:szCs w:val="28"/>
        </w:rPr>
        <w:t>Технология РКМ представляет собой целостную систему, формиру</w:t>
      </w:r>
      <w:r w:rsidR="00A27421">
        <w:rPr>
          <w:rFonts w:ascii="Times New Roman" w:hAnsi="Times New Roman" w:cs="Times New Roman"/>
          <w:sz w:val="28"/>
          <w:szCs w:val="28"/>
        </w:rPr>
        <w:t>ющую навыки работы с информацией</w:t>
      </w:r>
      <w:r w:rsidRPr="00097D60">
        <w:rPr>
          <w:rFonts w:ascii="Times New Roman" w:hAnsi="Times New Roman" w:cs="Times New Roman"/>
          <w:sz w:val="28"/>
          <w:szCs w:val="28"/>
        </w:rPr>
        <w:t>. Критическое мышление – это один из видов интеллектуальной деятельности человека, который характеризуется высоким уровнем восприятия, понимания, объективности подхода к окружающему его информационному полю.</w:t>
      </w:r>
    </w:p>
    <w:p w:rsidR="004D571B" w:rsidRDefault="004D571B" w:rsidP="006733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571B" w:rsidRDefault="004D571B" w:rsidP="006733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571B" w:rsidRDefault="004D571B" w:rsidP="006733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571B" w:rsidRDefault="004D571B" w:rsidP="006733B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71B" w:rsidRDefault="004D571B" w:rsidP="006733B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7D60" w:rsidRDefault="00097D60" w:rsidP="006733B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7D60" w:rsidRDefault="00097D60" w:rsidP="006733B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7D60" w:rsidRDefault="00097D60" w:rsidP="006733B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7D60" w:rsidRDefault="00097D60" w:rsidP="006733B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7D60" w:rsidRDefault="00097D60" w:rsidP="006733B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7D60" w:rsidRDefault="00097D60" w:rsidP="006733B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AD8" w:rsidRDefault="003E1AD8" w:rsidP="00673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AD8" w:rsidRDefault="003E1AD8" w:rsidP="00673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0C3" w:rsidRDefault="00F970C3" w:rsidP="00673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0C3" w:rsidRDefault="00F970C3" w:rsidP="00673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0C3" w:rsidRDefault="00F970C3" w:rsidP="00673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0C3" w:rsidRDefault="00F970C3" w:rsidP="00673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0C3" w:rsidRDefault="00F970C3" w:rsidP="00673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0C3" w:rsidRDefault="00F970C3" w:rsidP="00673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0C3" w:rsidRDefault="00F970C3" w:rsidP="00673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0C3" w:rsidRDefault="00F970C3" w:rsidP="00673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0C3" w:rsidRDefault="00F970C3" w:rsidP="00673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0C3" w:rsidRDefault="00F970C3" w:rsidP="00673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AD8" w:rsidRDefault="003E1AD8" w:rsidP="00673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EBA" w:rsidRDefault="00F33EBA" w:rsidP="00673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ГЛОССАРИЙ СТРАТЕГИЙ ТРКМ</w:t>
      </w:r>
    </w:p>
    <w:tbl>
      <w:tblPr>
        <w:tblpPr w:leftFromText="180" w:rightFromText="180" w:horzAnchor="margin" w:tblpX="-176" w:tblpY="61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53"/>
        <w:gridCol w:w="5665"/>
        <w:gridCol w:w="2029"/>
      </w:tblGrid>
      <w:tr w:rsidR="00F33EBA" w:rsidRPr="00F33EBA" w:rsidTr="00F33EBA">
        <w:trPr>
          <w:trHeight w:val="415"/>
        </w:trPr>
        <w:tc>
          <w:tcPr>
            <w:tcW w:w="2053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5665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3E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Характеристика</w:t>
            </w:r>
          </w:p>
        </w:tc>
        <w:tc>
          <w:tcPr>
            <w:tcW w:w="2029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3E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Применение</w:t>
            </w:r>
          </w:p>
        </w:tc>
      </w:tr>
      <w:tr w:rsidR="00F33EBA" w:rsidRPr="00F33EBA" w:rsidTr="00F33EBA">
        <w:trPr>
          <w:trHeight w:val="171"/>
        </w:trPr>
        <w:tc>
          <w:tcPr>
            <w:tcW w:w="2053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>«Корзина» идей, понятий, имен</w:t>
            </w:r>
          </w:p>
        </w:tc>
        <w:tc>
          <w:tcPr>
            <w:tcW w:w="5665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доске можно нарисовать корзинку, где условно собирается все, что дети знают по данной проблеме. Методика: 1) учитель задает вопрос о том, что известно детям о поставленной проблеме; 2) каждый ученик самостоятельно вспоминает и записывает в тетрадь то, что он знает в этой связи (1-2 мин); 3) обмен информацией в парах (группах); каждая пара называет одно сведение или факт, не повторяя сказанного ранее; 5) учитель в виде тезисов записывает в «корзинке» все высказывания и идеи, включая ошибочные; 6) по мере освоения новой информации исправляются ошибки, вносятся необходимые дополнения. </w:t>
            </w:r>
          </w:p>
        </w:tc>
        <w:tc>
          <w:tcPr>
            <w:tcW w:w="2029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вызов</w:t>
            </w: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>», «рефлексия»</w:t>
            </w:r>
          </w:p>
        </w:tc>
      </w:tr>
      <w:tr w:rsidR="00F33EBA" w:rsidRPr="00F33EBA" w:rsidTr="00F33EBA">
        <w:trPr>
          <w:trHeight w:val="171"/>
        </w:trPr>
        <w:tc>
          <w:tcPr>
            <w:tcW w:w="2053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>ластер</w:t>
            </w:r>
          </w:p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>(пучок, созвездие</w:t>
            </w: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>гроздь винограда</w:t>
            </w: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>, т.е. схемы</w:t>
            </w:r>
          </w:p>
        </w:tc>
        <w:tc>
          <w:tcPr>
            <w:tcW w:w="5665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Карта мышлнеия.</w:t>
            </w:r>
          </w:p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1.Работа с текстом:выделение смысловых единиц текста и графическое их оформление в виде грозди(тема и подтема):</w:t>
            </w:r>
          </w:p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038475" cy="1371600"/>
                  <wp:effectExtent l="19050" t="0" r="9525" b="0"/>
                  <wp:docPr id="4" name="Рисунок 1" descr="http://www.mozliceum.na.by/files/images/mr/rkmpch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ozliceum.na.by/files/images/mr/rkmpch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2.</w:t>
            </w:r>
          </w:p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 этап-мозговой штурм(идеи)</w:t>
            </w:r>
          </w:p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2этап-систематизация,оформление </w:t>
            </w:r>
          </w:p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3этап-нахождение взаимосвязей между ветвями.</w:t>
            </w:r>
          </w:p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3.Составление ассоциации по теме виде кластера.</w:t>
            </w:r>
          </w:p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центре доски записывается ключевое слово, от него рисуются стрелки-лучи в разные стороны к другим понятиям, связанным с ключевым словом; от них тоже расходятся лучи и т.д. В процессе уточнения информации кластер видоизменяется.  </w:t>
            </w:r>
          </w:p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29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вызов</w:t>
            </w: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>», другие этапы урока, домашнее задание</w:t>
            </w:r>
          </w:p>
        </w:tc>
      </w:tr>
      <w:tr w:rsidR="00F33EBA" w:rsidRPr="00F33EBA" w:rsidTr="00F33EBA">
        <w:trPr>
          <w:trHeight w:val="171"/>
        </w:trPr>
        <w:tc>
          <w:tcPr>
            <w:tcW w:w="2053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Мозговой </w:t>
            </w: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штурм</w:t>
            </w:r>
          </w:p>
        </w:tc>
        <w:tc>
          <w:tcPr>
            <w:tcW w:w="5665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Цель  использования:</w:t>
            </w:r>
          </w:p>
          <w:p w:rsidR="00F33EBA" w:rsidRPr="00F33EBA" w:rsidRDefault="00F33EBA" w:rsidP="006733B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Выяснение того,что знают дети по теме;</w:t>
            </w:r>
          </w:p>
          <w:p w:rsidR="00F33EBA" w:rsidRPr="00F33EBA" w:rsidRDefault="00F33EBA" w:rsidP="006733B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Набрасывание идей,предложений по теме теме;</w:t>
            </w:r>
          </w:p>
          <w:p w:rsidR="00F33EBA" w:rsidRPr="00F33EBA" w:rsidRDefault="00F33EBA" w:rsidP="006733B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Активазация имеющихся знаний.</w:t>
            </w:r>
          </w:p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этап – создание банка идей, возможных решений проблемы (принимается и фиксируется всё, без изменений и оценок, около 10-15 мин); </w:t>
            </w:r>
          </w:p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>2 этап – коллективное обсуждение идей и предложений;</w:t>
            </w:r>
          </w:p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этап – выбор наиболее перспективных решений.</w:t>
            </w:r>
          </w:p>
        </w:tc>
        <w:tc>
          <w:tcPr>
            <w:tcW w:w="2029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вызов</w:t>
            </w: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«осмысление»</w:t>
            </w:r>
          </w:p>
        </w:tc>
      </w:tr>
      <w:tr w:rsidR="00F33EBA" w:rsidRPr="00F33EBA" w:rsidTr="00F33EBA">
        <w:trPr>
          <w:trHeight w:val="171"/>
        </w:trPr>
        <w:tc>
          <w:tcPr>
            <w:tcW w:w="2053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Ассоциации</w:t>
            </w:r>
          </w:p>
        </w:tc>
        <w:tc>
          <w:tcPr>
            <w:tcW w:w="5665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>«Какие ассоциации связаны с …»? « Что вы знаете о …»?</w:t>
            </w:r>
          </w:p>
        </w:tc>
        <w:tc>
          <w:tcPr>
            <w:tcW w:w="2029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>«вызов»</w:t>
            </w:r>
          </w:p>
        </w:tc>
      </w:tr>
      <w:tr w:rsidR="00F33EBA" w:rsidRPr="00F33EBA" w:rsidTr="00F33EBA">
        <w:trPr>
          <w:trHeight w:val="171"/>
        </w:trPr>
        <w:tc>
          <w:tcPr>
            <w:tcW w:w="2053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Дерево предсказаний</w:t>
            </w:r>
          </w:p>
        </w:tc>
        <w:tc>
          <w:tcPr>
            <w:tcW w:w="5665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>«Ствол дерева» - тема, «ветви» - предположения, «листья» - обоснования предположений, аргументы. Приём разработан для работы с художественным текстом, чтобы строить предположения о развитии сюжета, но с успехом применяется для обсуждения социально значимых проблем.</w:t>
            </w:r>
          </w:p>
        </w:tc>
        <w:tc>
          <w:tcPr>
            <w:tcW w:w="2029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вызов</w:t>
            </w: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>», «рефлексия», домашнее задание</w:t>
            </w:r>
          </w:p>
        </w:tc>
      </w:tr>
      <w:tr w:rsidR="00F33EBA" w:rsidRPr="00F33EBA" w:rsidTr="00F33EBA">
        <w:trPr>
          <w:trHeight w:val="171"/>
        </w:trPr>
        <w:tc>
          <w:tcPr>
            <w:tcW w:w="2053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>«Карта познания»</w:t>
            </w:r>
          </w:p>
        </w:tc>
        <w:tc>
          <w:tcPr>
            <w:tcW w:w="5665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>От ключевого понятия, помещённого в центр листа (доски), отходят изогнутые лини (ветви) первого порядка с помещенными на них словами, связанными с ключевым понятием; далее помещаются «ветви» второго порядка с понятиями, уточняющими первоначальные сведения. Надо стремиться использовать для создания «карты» меньше слов, но больше символов, рисунков, цвета.</w:t>
            </w:r>
          </w:p>
        </w:tc>
        <w:tc>
          <w:tcPr>
            <w:tcW w:w="2029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вызов</w:t>
            </w: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>», «рефлексия»</w:t>
            </w:r>
          </w:p>
        </w:tc>
      </w:tr>
      <w:tr w:rsidR="00F33EBA" w:rsidRPr="00F33EBA" w:rsidTr="00F33EBA">
        <w:trPr>
          <w:trHeight w:val="171"/>
        </w:trPr>
        <w:tc>
          <w:tcPr>
            <w:tcW w:w="2053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Перепутанные логические цепочки</w:t>
            </w:r>
          </w:p>
        </w:tc>
        <w:tc>
          <w:tcPr>
            <w:tcW w:w="5665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Ученикам предлагается набор фактов (процессов, явлений</w:t>
            </w: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,отрывки из текстов,цитаты,события</w:t>
            </w: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последовательность которых нарушена; дети расставляют события </w:t>
            </w: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в хронологическом порядке,составить логическую цепочку</w:t>
            </w: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29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«вызов», </w:t>
            </w: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«осмысление»,</w:t>
            </w:r>
          </w:p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>«рефлексия»</w:t>
            </w:r>
          </w:p>
        </w:tc>
      </w:tr>
      <w:tr w:rsidR="00F33EBA" w:rsidRPr="00F33EBA" w:rsidTr="00F33EBA">
        <w:trPr>
          <w:trHeight w:val="171"/>
        </w:trPr>
        <w:tc>
          <w:tcPr>
            <w:tcW w:w="2053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>Пометки на полях (инсерт</w:t>
            </w:r>
            <w:r w:rsidRPr="00F33E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665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Маркировка текста значками по мере его чтения(Воган и Эстес,модификация Мередит и Стил)</w:t>
            </w:r>
          </w:p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читают текст, делая пометки:</w:t>
            </w:r>
          </w:p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>» -известная информация;</w:t>
            </w:r>
          </w:p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«+» - новая информация;</w:t>
            </w:r>
          </w:p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>«?» - непонятная информация;</w:t>
            </w:r>
          </w:p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  » - информация, идущая вразрез с имеющимися представлениями и знаниями. </w:t>
            </w:r>
          </w:p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работы с текстом – обсуждение с обязательным обращением к исходному тексту, цитированием.</w:t>
            </w:r>
          </w:p>
        </w:tc>
        <w:tc>
          <w:tcPr>
            <w:tcW w:w="2029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осмысление</w:t>
            </w: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>», «рефлексия»</w:t>
            </w:r>
          </w:p>
        </w:tc>
      </w:tr>
      <w:tr w:rsidR="00F33EBA" w:rsidRPr="00F33EBA" w:rsidTr="00F33EBA">
        <w:trPr>
          <w:trHeight w:val="171"/>
        </w:trPr>
        <w:tc>
          <w:tcPr>
            <w:tcW w:w="2053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Составление маркировочной таблицы «ЗУХ» («ЗХУ»)</w:t>
            </w:r>
          </w:p>
        </w:tc>
        <w:tc>
          <w:tcPr>
            <w:tcW w:w="5665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>Одна из форм контроля эффективности чтения с помет</w:t>
            </w: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ами. Читая текст, ученик заполняет графы таблицы: «З(наю) – У(знал) – Х(очу узнать)» или «З(наю) – Х(очу узнать) – У(знал)» своими словами, без цитирования исходного текста. </w:t>
            </w:r>
          </w:p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На первом этапе учащиеся восстанавливают собственные знания по теме урока,записываютинтересующие их вопросы в таблицу.на протяжении изучения темы заполняется третья колонка(ответы на  поставленные вопросы,новая информация по теме)</w:t>
            </w:r>
          </w:p>
        </w:tc>
        <w:tc>
          <w:tcPr>
            <w:tcW w:w="2029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осмысление</w:t>
            </w: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«вызов»,</w:t>
            </w:r>
          </w:p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>«рефлексия», контроль знаний, домашнее задание</w:t>
            </w:r>
          </w:p>
        </w:tc>
      </w:tr>
      <w:tr w:rsidR="00F33EBA" w:rsidRPr="00F33EBA" w:rsidTr="00F33EBA">
        <w:trPr>
          <w:trHeight w:val="171"/>
        </w:trPr>
        <w:tc>
          <w:tcPr>
            <w:tcW w:w="2053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 с остановками</w:t>
            </w:r>
          </w:p>
        </w:tc>
        <w:tc>
          <w:tcPr>
            <w:tcW w:w="5665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каждой смысловой части лекции учителя делается пауза, обсуждается проблемный вопрос, идет коллективный поиск ответа на основной вопрос темы, выполняются дополнительные задания.</w:t>
            </w:r>
          </w:p>
        </w:tc>
        <w:tc>
          <w:tcPr>
            <w:tcW w:w="2029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>«осмысление»</w:t>
            </w:r>
          </w:p>
        </w:tc>
      </w:tr>
      <w:tr w:rsidR="00F33EBA" w:rsidRPr="00F33EBA" w:rsidTr="00F33EBA">
        <w:trPr>
          <w:trHeight w:val="171"/>
        </w:trPr>
        <w:tc>
          <w:tcPr>
            <w:tcW w:w="2053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Эффективная лекция с использованием «бортового журнала»</w:t>
            </w:r>
          </w:p>
        </w:tc>
        <w:tc>
          <w:tcPr>
            <w:tcW w:w="5665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 время лекции ученики работают с таблицей:  «известная информация и предположения (заполняется до лекции на стадии «вызов») – новая информация». 1 вариант использования  приема – работа в парах: один ученик ставит «+» и «  » в левой колонке, другой – записывает новую информацию; после индивидуальной работы пара  обсуждает полученное, готовится к общей работе с классом. </w:t>
            </w:r>
          </w:p>
        </w:tc>
        <w:tc>
          <w:tcPr>
            <w:tcW w:w="2029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>«осмысление»</w:t>
            </w:r>
          </w:p>
        </w:tc>
      </w:tr>
      <w:tr w:rsidR="00F33EBA" w:rsidRPr="00F33EBA" w:rsidTr="00F33EBA">
        <w:trPr>
          <w:trHeight w:val="171"/>
        </w:trPr>
        <w:tc>
          <w:tcPr>
            <w:tcW w:w="2053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 остановками</w:t>
            </w:r>
          </w:p>
        </w:tc>
        <w:tc>
          <w:tcPr>
            <w:tcW w:w="5665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работают со знакомым текстом, который заранее разделен на части; к каждой из них сформулированы вопросы (простые (факты, воспроизведение информации), уточняющие, объясняющие (почему?), творческие и т.д.)</w:t>
            </w:r>
          </w:p>
        </w:tc>
        <w:tc>
          <w:tcPr>
            <w:tcW w:w="2029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>«осмысление»</w:t>
            </w:r>
          </w:p>
        </w:tc>
      </w:tr>
      <w:tr w:rsidR="00F33EBA" w:rsidRPr="00F33EBA" w:rsidTr="00F33EBA">
        <w:trPr>
          <w:trHeight w:val="171"/>
        </w:trPr>
        <w:tc>
          <w:tcPr>
            <w:tcW w:w="2053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Продвинутая лекция</w:t>
            </w:r>
          </w:p>
        </w:tc>
        <w:tc>
          <w:tcPr>
            <w:tcW w:w="5665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На певом этапе урока активизируются знания учащихся по теме,обсуждаются в парах,группах.Группируются понятия.</w:t>
            </w:r>
          </w:p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Составляется конспект.На втором этапе-активное слушание.</w:t>
            </w:r>
          </w:p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 ученик отмечает потвердившуюся информацию.2 ученик выписываетновую информацию.</w:t>
            </w:r>
          </w:p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Обмен мнениями по проблемным вопросам.Свободное письмо.</w:t>
            </w:r>
          </w:p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29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«осмысление»</w:t>
            </w:r>
          </w:p>
        </w:tc>
      </w:tr>
      <w:tr w:rsidR="00F33EBA" w:rsidRPr="00F33EBA" w:rsidTr="00F33EBA">
        <w:trPr>
          <w:trHeight w:val="171"/>
        </w:trPr>
        <w:tc>
          <w:tcPr>
            <w:tcW w:w="2053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Работа в динамических парах /группах («обучение сообща»)</w:t>
            </w:r>
          </w:p>
        </w:tc>
        <w:tc>
          <w:tcPr>
            <w:tcW w:w="5665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«Зигзаг» (один из вариантов использования приемов). Класс разделен на четверки, у каждого школьника номер от 1 до 4. Дети работают с текстом, каждый сосредоточен на части с соответствующим номером, затем первые номера объединяются с первыми, вторые – со вторыми и т.д. для обсуждения своей части текста,  составления схемы рассказа по теме и выбора представителя, который проведет итоговую презентацию. Вернувшись в свою группу, школьники по схеме рассказывают о своей части текста, слушают других, делают записи в тетрадях, затем эксперты от каждого номера проводят презентации своих тем, все остальные вносят уточнения и дополнения.  </w:t>
            </w:r>
          </w:p>
        </w:tc>
        <w:tc>
          <w:tcPr>
            <w:tcW w:w="2029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>«осмысление»</w:t>
            </w:r>
          </w:p>
        </w:tc>
      </w:tr>
      <w:tr w:rsidR="00F33EBA" w:rsidRPr="00F33EBA" w:rsidTr="00F33EBA">
        <w:trPr>
          <w:trHeight w:val="171"/>
        </w:trPr>
        <w:tc>
          <w:tcPr>
            <w:tcW w:w="2053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«Как вы думаете» («обучение сообща»)</w:t>
            </w:r>
          </w:p>
        </w:tc>
        <w:tc>
          <w:tcPr>
            <w:tcW w:w="5665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 делится на группы по 4 – 6 человек, учитель каждой из них раздает карточки с суждениями и игровое поле, где располагаются три зоны: «никогда – иногда – всегда». Дети берут по очереди карточки, читают суждения и по своему усмотрению (ни с кем не советуясь) раскладывают карточки на одну из зон игрового поля текстом вверх. Остальные члены группы читают про себя суждения и, если считают, что карточка лежит не в своей зоне, могут перевернуть ее текстом вниз; затем происходит обсуждение.</w:t>
            </w:r>
          </w:p>
        </w:tc>
        <w:tc>
          <w:tcPr>
            <w:tcW w:w="2029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осмысление</w:t>
            </w: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>», «рефлексия»</w:t>
            </w:r>
          </w:p>
        </w:tc>
      </w:tr>
      <w:tr w:rsidR="00F33EBA" w:rsidRPr="00F33EBA" w:rsidTr="00F33EBA">
        <w:trPr>
          <w:trHeight w:val="171"/>
        </w:trPr>
        <w:tc>
          <w:tcPr>
            <w:tcW w:w="2053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«Взаимоопрос»</w:t>
            </w:r>
          </w:p>
        </w:tc>
        <w:tc>
          <w:tcPr>
            <w:tcW w:w="5665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Чтение текста в парах по одной части.</w:t>
            </w:r>
          </w:p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Роли ученика и учителя меняются.Учащиеся ставят тонкие и толстые вопросы по прочитанному друг другу.Вопросы записываются.Лучшие вопросы задаются классу.</w:t>
            </w:r>
          </w:p>
        </w:tc>
        <w:tc>
          <w:tcPr>
            <w:tcW w:w="2029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«осмысление»</w:t>
            </w:r>
          </w:p>
        </w:tc>
      </w:tr>
      <w:tr w:rsidR="00F33EBA" w:rsidRPr="00F33EBA" w:rsidTr="00F33EBA">
        <w:trPr>
          <w:trHeight w:val="171"/>
        </w:trPr>
        <w:tc>
          <w:tcPr>
            <w:tcW w:w="2053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«С</w:t>
            </w: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>инквейн</w:t>
            </w: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(пятистрочный белый стих)</w:t>
            </w:r>
          </w:p>
        </w:tc>
        <w:tc>
          <w:tcPr>
            <w:tcW w:w="5665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 Одно существительное – тема синквейна.</w:t>
            </w:r>
          </w:p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 Два прилагательных или причастия, раскрывающие тему.</w:t>
            </w:r>
          </w:p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>3. Три глагола, описывающие действия, относящиеся к теме, характеризующие или объясняющие суть происходящих событий.</w:t>
            </w:r>
          </w:p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>4. Фраза (предложение) из четырех слов, позволяющая ученику выразить свое отношение к теме или содержащая вывод (может использоваться цитата, крылатое выражение).</w:t>
            </w:r>
          </w:p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>5. Одно слово – резюме, дающее новую интерпретацию темы; содержащее ассоциацию с ней; восклицание.</w:t>
            </w:r>
          </w:p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Методика: 1) объяснить правила написания синквейна; 2) привести несколько примеров синквейнов; 3) задать тему; 4) зафиксировать время на написание синквейнов; 5)заслушать варианты  (по желанию учеников). Можно начинать с коллективного сочинения синквейна, с работы в парах, группах. </w:t>
            </w:r>
          </w:p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«рефлексия»</w:t>
            </w:r>
          </w:p>
        </w:tc>
      </w:tr>
      <w:tr w:rsidR="00F33EBA" w:rsidRPr="00F33EBA" w:rsidTr="00F33EBA">
        <w:trPr>
          <w:trHeight w:val="171"/>
        </w:trPr>
        <w:tc>
          <w:tcPr>
            <w:tcW w:w="2053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Составление таблицы «тонких» и «толстых» вопросов</w:t>
            </w:r>
          </w:p>
        </w:tc>
        <w:tc>
          <w:tcPr>
            <w:tcW w:w="5665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«Толстые» вопросы требуют простого, однозначного ответа (Где? Когда? Кто? Что?). «Тонкие» вопросы: Почему? Каковы последствия? В чем различия? Предположите, что будет, если… </w:t>
            </w:r>
          </w:p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Метод используется при организации взаимоопроса,опроса на уроке,парной и групповой работе.</w:t>
            </w:r>
          </w:p>
        </w:tc>
        <w:tc>
          <w:tcPr>
            <w:tcW w:w="2029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>«рефлексия»</w:t>
            </w:r>
          </w:p>
        </w:tc>
      </w:tr>
      <w:tr w:rsidR="00F33EBA" w:rsidRPr="00F33EBA" w:rsidTr="00F33EBA">
        <w:trPr>
          <w:trHeight w:val="171"/>
        </w:trPr>
        <w:tc>
          <w:tcPr>
            <w:tcW w:w="2053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Прогнозирование с помощью открытых вопросов</w:t>
            </w:r>
          </w:p>
        </w:tc>
        <w:tc>
          <w:tcPr>
            <w:tcW w:w="5665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Чтение текста по частям и постановка открытых вопросов: что будет с героями дальше? Почему так думаете?Как  выглядели герои? и т.д.Опишите  дальнейшие события и т.д.</w:t>
            </w:r>
          </w:p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Токсономия вопросов:</w:t>
            </w:r>
          </w:p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Простые /</w:t>
            </w: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фактические/</w:t>
            </w:r>
          </w:p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Уточняющие</w:t>
            </w: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/ты так считаешь?/</w:t>
            </w:r>
          </w:p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Объясняющие</w:t>
            </w: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/Почему?/</w:t>
            </w:r>
          </w:p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Творческие</w:t>
            </w: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/в вопросе есть частица «бы»,элементы условности,</w:t>
            </w:r>
          </w:p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предположения,прогоза/.</w:t>
            </w:r>
          </w:p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Оценочные</w:t>
            </w: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/выяснение критериев оценки тех или иных событий,явлений,фактов: «Чем  что -то отличается от того-то?»/</w:t>
            </w:r>
          </w:p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Практические</w:t>
            </w: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/вопрос направлен на установление взаимосвязи между теорией и практикой: «Как поступили бы на месте героя?»,и т.д./</w:t>
            </w:r>
          </w:p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Вопросы можно оформить в виде ромашки.Использовать и при проведении опроса,при работе в группах.</w:t>
            </w:r>
          </w:p>
        </w:tc>
        <w:tc>
          <w:tcPr>
            <w:tcW w:w="2029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«осмысление»</w:t>
            </w:r>
          </w:p>
        </w:tc>
      </w:tr>
      <w:tr w:rsidR="00F33EBA" w:rsidRPr="00F33EBA" w:rsidTr="00F33EBA">
        <w:trPr>
          <w:trHeight w:val="171"/>
        </w:trPr>
        <w:tc>
          <w:tcPr>
            <w:tcW w:w="2053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РАФТ</w:t>
            </w:r>
          </w:p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>Р(оль)</w:t>
            </w:r>
          </w:p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>А(удитория)</w:t>
            </w:r>
          </w:p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>Ф(орма)</w:t>
            </w:r>
          </w:p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>Т(ема)</w:t>
            </w:r>
          </w:p>
        </w:tc>
        <w:tc>
          <w:tcPr>
            <w:tcW w:w="5665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Пишущий выбирает для себя </w:t>
            </w: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роль</w:t>
            </w: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т.е. сочиняет не от своего лица; определяет, </w:t>
            </w: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для кого</w:t>
            </w: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(родители, одноклассники) он пишет; выбирает </w:t>
            </w: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форму</w:t>
            </w: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(письмо, жалоба) и </w:t>
            </w: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тему </w:t>
            </w: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сочинения. Работа может вестись в парах, а также с опорой на вопросы. </w:t>
            </w:r>
          </w:p>
        </w:tc>
        <w:tc>
          <w:tcPr>
            <w:tcW w:w="2029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>«рефлексия»</w:t>
            </w:r>
          </w:p>
        </w:tc>
      </w:tr>
      <w:tr w:rsidR="00F33EBA" w:rsidRPr="00F33EBA" w:rsidTr="00F33EBA">
        <w:trPr>
          <w:trHeight w:val="171"/>
        </w:trPr>
        <w:tc>
          <w:tcPr>
            <w:tcW w:w="2053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>Дискуссия</w:t>
            </w:r>
          </w:p>
        </w:tc>
        <w:tc>
          <w:tcPr>
            <w:tcW w:w="5665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не решить проблему, а углубить понимание её важности. Проблема должна быть спорной, неоднозначной, содействовать активному вовлечению учащихся в диалог. Дискуссии предшествует подготовительная работа с источниками информации. Часто используемый вариант – перекрестная дискуссия: две стороны формулируют и защищают аргументы «за» и «против». </w:t>
            </w:r>
          </w:p>
        </w:tc>
        <w:tc>
          <w:tcPr>
            <w:tcW w:w="2029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</w:rPr>
              <w:t>все этапы, особая модель</w:t>
            </w:r>
          </w:p>
        </w:tc>
      </w:tr>
      <w:tr w:rsidR="00F33EBA" w:rsidRPr="00F33EBA" w:rsidTr="001A06BA">
        <w:trPr>
          <w:trHeight w:val="171"/>
        </w:trPr>
        <w:tc>
          <w:tcPr>
            <w:tcW w:w="2053" w:type="dxa"/>
            <w:shd w:val="clear" w:color="auto" w:fill="FFFFFF" w:themeFill="background1"/>
          </w:tcPr>
          <w:p w:rsidR="00F33EBA" w:rsidRPr="001A06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06BA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  <w:shd w:val="clear" w:color="auto" w:fill="FFFFFF" w:themeFill="background1"/>
              </w:rPr>
              <w:t>Концептуальное колесо</w:t>
            </w:r>
          </w:p>
        </w:tc>
        <w:tc>
          <w:tcPr>
            <w:tcW w:w="5665" w:type="dxa"/>
            <w:shd w:val="clear" w:color="auto" w:fill="FFFFFF" w:themeFill="background1"/>
          </w:tcPr>
          <w:p w:rsidR="00F33EBA" w:rsidRPr="001A06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6BA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Учащимся необходимо подобрать синонимы</w:t>
            </w:r>
            <w:r w:rsidRPr="001A06BA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 xml:space="preserve"> </w:t>
            </w:r>
            <w:r w:rsidRPr="001A06BA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к слову, находящемуся в ядре понятийного</w:t>
            </w:r>
            <w:r w:rsidRPr="001A06BA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 xml:space="preserve"> «</w:t>
            </w:r>
            <w:r w:rsidRPr="001A06BA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колеса», и вписать в секторы колеса.</w:t>
            </w:r>
          </w:p>
        </w:tc>
        <w:tc>
          <w:tcPr>
            <w:tcW w:w="2029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вызов</w:t>
            </w:r>
          </w:p>
        </w:tc>
      </w:tr>
      <w:tr w:rsidR="00F33EBA" w:rsidRPr="00F33EBA" w:rsidTr="00F33EBA">
        <w:trPr>
          <w:trHeight w:val="171"/>
        </w:trPr>
        <w:tc>
          <w:tcPr>
            <w:tcW w:w="2053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rPr>
                <w:rStyle w:val="ab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AFAFA"/>
              </w:rPr>
            </w:pPr>
            <w:r w:rsidRPr="00F33EBA">
              <w:rPr>
                <w:rFonts w:ascii="Times New Roman" w:eastAsia="Calibri" w:hAnsi="Times New Roman" w:cs="Times New Roman"/>
                <w:sz w:val="28"/>
                <w:szCs w:val="28"/>
              </w:rPr>
              <w:t>Хайку</w:t>
            </w:r>
          </w:p>
        </w:tc>
        <w:tc>
          <w:tcPr>
            <w:tcW w:w="5665" w:type="dxa"/>
          </w:tcPr>
          <w:p w:rsidR="00F33EBA" w:rsidRPr="00F33EBA" w:rsidRDefault="00F33EBA" w:rsidP="006733B6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Calibri" w:hAnsi="Times New Roman" w:cs="Times New Roman"/>
                <w:sz w:val="28"/>
                <w:szCs w:val="28"/>
              </w:rPr>
              <w:t>Хайку – это лирическое стихотворение, отличается предельной краткостью и своеобразной поэтикой. Каждое хайку – это чувство-ощущение, запечатленное в небольшой словесной картинке-образе. Оно изображает жизнь природы и жизнь человека на фоне круговорота времен года.</w:t>
            </w:r>
          </w:p>
          <w:p w:rsidR="00F33EBA" w:rsidRPr="00F33EBA" w:rsidRDefault="00F33EBA" w:rsidP="006733B6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EB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r w:rsidRPr="00F33E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Алгоритм написания хайку:</w:t>
            </w:r>
            <w:r w:rsidRPr="00F33E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33EBA" w:rsidRPr="00F33EBA" w:rsidRDefault="00F33EBA" w:rsidP="006733B6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1-я строчка: «Я видел» кого-то или что-то </w:t>
            </w:r>
            <w:r w:rsidRPr="00F33EBA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2-ястрочка:Какого? </w:t>
            </w:r>
            <w:r w:rsidRPr="00F33EBA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3-я строчка: Как? </w:t>
            </w:r>
          </w:p>
          <w:p w:rsidR="00F33EBA" w:rsidRPr="00F33EBA" w:rsidRDefault="00F33EBA" w:rsidP="006733B6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Деревня </w:t>
            </w:r>
          </w:p>
          <w:p w:rsidR="00F33EBA" w:rsidRPr="00F33EBA" w:rsidRDefault="00F33EBA" w:rsidP="006733B6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Я видел деревню,</w:t>
            </w:r>
          </w:p>
          <w:p w:rsidR="00F33EBA" w:rsidRPr="00F33EBA" w:rsidRDefault="00F33EBA" w:rsidP="006733B6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 разноцветными домами,</w:t>
            </w:r>
          </w:p>
          <w:p w:rsidR="00F33EBA" w:rsidRPr="00F33EBA" w:rsidRDefault="00F33EBA" w:rsidP="006733B6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Красиво...</w:t>
            </w:r>
          </w:p>
        </w:tc>
        <w:tc>
          <w:tcPr>
            <w:tcW w:w="2029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рефлексия</w:t>
            </w:r>
          </w:p>
        </w:tc>
      </w:tr>
      <w:tr w:rsidR="00F33EBA" w:rsidRPr="00F33EBA" w:rsidTr="00F33EBA">
        <w:trPr>
          <w:trHeight w:val="8820"/>
        </w:trPr>
        <w:tc>
          <w:tcPr>
            <w:tcW w:w="2053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3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«Зигзаг»</w:t>
            </w:r>
          </w:p>
          <w:p w:rsidR="00F33EBA" w:rsidRPr="00F33EBA" w:rsidRDefault="00F33EBA" w:rsidP="006733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F33EBA" w:rsidRPr="00F33EBA" w:rsidRDefault="00F33EBA" w:rsidP="006733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F33EBA" w:rsidRPr="00F33EBA" w:rsidRDefault="00F33EBA" w:rsidP="006733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F33EBA" w:rsidRPr="00F33EBA" w:rsidRDefault="00F33EBA" w:rsidP="006733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F33EBA" w:rsidRPr="00F33EBA" w:rsidRDefault="00F33EBA" w:rsidP="006733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F33EBA" w:rsidRPr="00F33EBA" w:rsidRDefault="00F33EBA" w:rsidP="006733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F33EBA" w:rsidRPr="00F33EBA" w:rsidRDefault="00F33EBA" w:rsidP="006733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F33EBA" w:rsidRPr="00F33EBA" w:rsidRDefault="00F33EBA" w:rsidP="006733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F33EBA" w:rsidRPr="00F33EBA" w:rsidRDefault="00F33EBA" w:rsidP="006733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F33EBA" w:rsidRPr="00F33EBA" w:rsidRDefault="00F33EBA" w:rsidP="006733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F33EBA" w:rsidRPr="00F33EBA" w:rsidRDefault="00F33EBA" w:rsidP="006733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F33EBA" w:rsidRPr="00F33EBA" w:rsidRDefault="00F33EBA" w:rsidP="006733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5" w:type="dxa"/>
            <w:vAlign w:val="center"/>
          </w:tcPr>
          <w:p w:rsidR="00F33EBA" w:rsidRPr="00F33EBA" w:rsidRDefault="00F33EBA" w:rsidP="0067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</w:t>
            </w:r>
            <w:r w:rsidR="001A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33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ап - учащиеся делятся на группы, в группах рассчитываются на такое количество, сколько групп </w:t>
            </w:r>
            <w:r w:rsidRPr="00F33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33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33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33EB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0" distR="0" simplePos="0" relativeHeight="251661312" behindDoc="0" locked="0" layoutInCell="1" allowOverlap="0">
                  <wp:simplePos x="0" y="0"/>
                  <wp:positionH relativeFrom="column">
                    <wp:posOffset>-854710</wp:posOffset>
                  </wp:positionH>
                  <wp:positionV relativeFrom="line">
                    <wp:posOffset>174625</wp:posOffset>
                  </wp:positionV>
                  <wp:extent cx="847725" cy="2638425"/>
                  <wp:effectExtent l="19050" t="0" r="9525" b="0"/>
                  <wp:wrapSquare wrapText="bothSides"/>
                  <wp:docPr id="8" name="Рисунок 28" descr="rkmpch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rkmpch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63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33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этап – рассаживаются в группы экспертов /по номерам/, каждая группа получает определенное задание, в группе изучают, составляют опорные схемы </w:t>
            </w:r>
            <w:r w:rsidRPr="00F33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33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3 этап – возвращаются в домашние группы, по очереди рассказывают новый материал - взаимообучение</w:t>
            </w:r>
          </w:p>
          <w:p w:rsidR="00F33EBA" w:rsidRPr="00F33EBA" w:rsidRDefault="00F33EBA" w:rsidP="006733B6">
            <w:pPr>
              <w:spacing w:after="0" w:line="240" w:lineRule="auto"/>
              <w:ind w:firstLine="4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33EBA" w:rsidRPr="00F33EBA" w:rsidRDefault="00F33EBA" w:rsidP="006733B6">
            <w:pPr>
              <w:spacing w:after="0" w:line="240" w:lineRule="auto"/>
              <w:ind w:firstLine="4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33EBA" w:rsidRDefault="00F33EBA" w:rsidP="006733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33EBA" w:rsidRDefault="00F33EBA" w:rsidP="006733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33EBA" w:rsidRDefault="00F33EBA" w:rsidP="006733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33EBA" w:rsidRPr="00F33EBA" w:rsidRDefault="00F33EBA" w:rsidP="0067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«о</w:t>
            </w:r>
            <w:r w:rsidRPr="00F33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смысление</w:t>
            </w:r>
            <w:r w:rsidRPr="00F33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»</w:t>
            </w:r>
            <w:r w:rsidRPr="00F33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33EBA" w:rsidRPr="00F33EBA" w:rsidRDefault="00F33EBA" w:rsidP="006733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33EBA" w:rsidRPr="00F33EBA" w:rsidRDefault="00F33EBA" w:rsidP="006733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33EBA" w:rsidRPr="00F33EBA" w:rsidRDefault="00F33EBA" w:rsidP="006733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33EBA" w:rsidRPr="00F33EBA" w:rsidRDefault="00F33EBA" w:rsidP="006733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33EBA" w:rsidRPr="00F33EBA" w:rsidRDefault="00F33EBA" w:rsidP="006733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33EBA" w:rsidRPr="00F33EBA" w:rsidRDefault="00F33EBA" w:rsidP="006733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33EBA" w:rsidRPr="00F33EBA" w:rsidRDefault="00F33EBA" w:rsidP="006733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33EBA" w:rsidRPr="00F33EBA" w:rsidRDefault="00F33EBA" w:rsidP="006733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33EBA" w:rsidRPr="00F33EBA" w:rsidRDefault="00F33EBA" w:rsidP="006733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33EBA" w:rsidRPr="00F33EBA" w:rsidRDefault="00F33EBA" w:rsidP="006733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33EBA" w:rsidRPr="00F33EBA" w:rsidRDefault="00F33EBA" w:rsidP="006733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33EBA" w:rsidRPr="00F33EBA" w:rsidRDefault="00F33EBA" w:rsidP="006733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33EBA" w:rsidRPr="00F33EBA" w:rsidRDefault="00F33EBA" w:rsidP="006733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33EBA" w:rsidRPr="00F33EBA" w:rsidRDefault="00F33EBA" w:rsidP="006733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33EBA" w:rsidRPr="00F33EBA" w:rsidRDefault="00F33EBA" w:rsidP="006733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33EBA" w:rsidRPr="00F33EBA" w:rsidTr="00F33EBA">
        <w:trPr>
          <w:trHeight w:val="825"/>
        </w:trPr>
        <w:tc>
          <w:tcPr>
            <w:tcW w:w="2053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F33EBA" w:rsidRPr="00F33EBA" w:rsidRDefault="00F33EBA" w:rsidP="006733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F33EBA" w:rsidRPr="00F33EBA" w:rsidRDefault="00F33EBA" w:rsidP="006733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«Кубик»</w:t>
            </w:r>
          </w:p>
        </w:tc>
        <w:tc>
          <w:tcPr>
            <w:tcW w:w="5665" w:type="dxa"/>
            <w:vAlign w:val="center"/>
          </w:tcPr>
          <w:p w:rsidR="00F33EBA" w:rsidRPr="00F33EBA" w:rsidRDefault="00F33EBA" w:rsidP="006733B6">
            <w:pPr>
              <w:spacing w:after="0" w:line="240" w:lineRule="auto"/>
              <w:ind w:firstLine="4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Графическая организация материала. На </w:t>
            </w:r>
            <w:r w:rsidRPr="00F33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«Кубик»</w:t>
            </w:r>
            <w:r w:rsidRPr="00F33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гранях кубика дается задание. В группах учащиеся заполняют на развороте грани кубика. Опрос – выбрасывается кубик, ответ учащиеся дают на задание выпавшей грани</w:t>
            </w:r>
            <w:r w:rsidRPr="00F33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F33EBA" w:rsidRPr="00F33EBA" w:rsidRDefault="00F33EBA" w:rsidP="006733B6">
            <w:pPr>
              <w:spacing w:after="0" w:line="240" w:lineRule="auto"/>
              <w:ind w:firstLine="4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Другой вид 6 человек по количеству граней кубика,пронумерованных от 1 до 6(каждый определяет свое задание путем бросания кубика):</w:t>
            </w:r>
          </w:p>
          <w:p w:rsidR="00F33EBA" w:rsidRPr="00F33EBA" w:rsidRDefault="00F33EBA" w:rsidP="006733B6">
            <w:pPr>
              <w:spacing w:after="0" w:line="240" w:lineRule="auto"/>
              <w:ind w:firstLine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1.Дай определения понятия.</w:t>
            </w:r>
          </w:p>
          <w:p w:rsidR="00F33EBA" w:rsidRPr="00F33EBA" w:rsidRDefault="00F33EBA" w:rsidP="006733B6">
            <w:pPr>
              <w:spacing w:after="0" w:line="240" w:lineRule="auto"/>
              <w:ind w:firstLine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2.Сравни(на что похоже ?)</w:t>
            </w:r>
          </w:p>
          <w:p w:rsidR="00F33EBA" w:rsidRPr="00F33EBA" w:rsidRDefault="00F33EBA" w:rsidP="006733B6">
            <w:pPr>
              <w:spacing w:after="0" w:line="240" w:lineRule="auto"/>
              <w:ind w:firstLine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3.Подбери ассоциацию.</w:t>
            </w:r>
          </w:p>
          <w:p w:rsidR="00F33EBA" w:rsidRPr="00F33EBA" w:rsidRDefault="00F33EBA" w:rsidP="006733B6">
            <w:pPr>
              <w:spacing w:after="0" w:line="240" w:lineRule="auto"/>
              <w:ind w:firstLine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4.Проанализируй,из каких частей состоит(виды,этапы,периоды, и т.д.)</w:t>
            </w:r>
          </w:p>
          <w:p w:rsidR="00F33EBA" w:rsidRPr="00F33EBA" w:rsidRDefault="00F33EBA" w:rsidP="006733B6">
            <w:pPr>
              <w:spacing w:after="0" w:line="240" w:lineRule="auto"/>
              <w:ind w:firstLine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5.Определи цель изучения данного понятия(для чего оно необходимо)</w:t>
            </w:r>
          </w:p>
          <w:p w:rsidR="00F33EBA" w:rsidRPr="00F33EBA" w:rsidRDefault="00F33EBA" w:rsidP="006733B6">
            <w:pPr>
              <w:spacing w:after="0" w:line="240" w:lineRule="auto"/>
              <w:ind w:firstLine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6.Укажи значение понятия («+» и «- »)</w:t>
            </w:r>
          </w:p>
          <w:p w:rsidR="00F33EBA" w:rsidRPr="00F33EBA" w:rsidRDefault="00F33EBA" w:rsidP="006733B6">
            <w:pPr>
              <w:spacing w:after="0" w:line="240" w:lineRule="auto"/>
              <w:ind w:firstLine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Каждый в группе выполняет определенное задание,затем делится своими  выводами с членами группы-в результате получается общее представление о понятии.</w:t>
            </w:r>
          </w:p>
          <w:p w:rsidR="00F33EBA" w:rsidRPr="00F33EBA" w:rsidRDefault="00F33EBA" w:rsidP="006733B6">
            <w:pPr>
              <w:spacing w:after="0" w:line="240" w:lineRule="auto"/>
              <w:ind w:firstLine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33EB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F33EB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F33EB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</w:p>
        </w:tc>
        <w:tc>
          <w:tcPr>
            <w:tcW w:w="2029" w:type="dxa"/>
          </w:tcPr>
          <w:p w:rsidR="00F33EBA" w:rsidRDefault="00F33EBA" w:rsidP="006733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33EBA" w:rsidRPr="00F33EBA" w:rsidRDefault="00F33EBA" w:rsidP="006733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«о</w:t>
            </w:r>
            <w:r w:rsidRPr="00F33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смысление</w:t>
            </w:r>
            <w:r w:rsidRPr="00F33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»</w:t>
            </w:r>
            <w:r w:rsidRPr="00F33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33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«р</w:t>
            </w:r>
            <w:r w:rsidRPr="00F33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ефлексия</w:t>
            </w:r>
            <w:r w:rsidRPr="00F33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»</w:t>
            </w:r>
          </w:p>
        </w:tc>
      </w:tr>
      <w:tr w:rsidR="00F33EBA" w:rsidRPr="00F33EBA" w:rsidTr="00F33EBA">
        <w:trPr>
          <w:trHeight w:val="1285"/>
        </w:trPr>
        <w:tc>
          <w:tcPr>
            <w:tcW w:w="2053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lastRenderedPageBreak/>
              <w:t>«Двухчастный дневник»</w:t>
            </w:r>
          </w:p>
        </w:tc>
        <w:tc>
          <w:tcPr>
            <w:tcW w:w="5665" w:type="dxa"/>
            <w:vAlign w:val="center"/>
          </w:tcPr>
          <w:p w:rsidR="00F33EBA" w:rsidRPr="00F33EBA" w:rsidRDefault="00F33EBA" w:rsidP="0067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Дневник состоит из двух частей:цитаты и мысли,чувства,ассоциации.При чтении нового текста обращается внимание на циаты,которые заставили задуматься,вызвали какие-либо чувства,эмоции.Делаются записи в дневнике.</w:t>
            </w:r>
          </w:p>
        </w:tc>
        <w:tc>
          <w:tcPr>
            <w:tcW w:w="2029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«осмысление»</w:t>
            </w:r>
          </w:p>
        </w:tc>
      </w:tr>
      <w:tr w:rsidR="00F33EBA" w:rsidRPr="00F33EBA" w:rsidTr="00F33EBA">
        <w:trPr>
          <w:trHeight w:val="171"/>
        </w:trPr>
        <w:tc>
          <w:tcPr>
            <w:tcW w:w="2053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3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«Карусель»</w:t>
            </w:r>
          </w:p>
        </w:tc>
        <w:tc>
          <w:tcPr>
            <w:tcW w:w="5665" w:type="dxa"/>
            <w:vAlign w:val="center"/>
          </w:tcPr>
          <w:p w:rsidR="00F33EBA" w:rsidRPr="00F33EBA" w:rsidRDefault="00F33EBA" w:rsidP="006733B6">
            <w:pPr>
              <w:spacing w:after="0" w:line="240" w:lineRule="auto"/>
              <w:ind w:firstLine="4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Групповая работа. Формулируются проблемные вопросы открытого характера по количеству групп. Необходимо подготовить цветные маркеры, листы А3 с написанными на них вопросами /по одному на каждом/. По сигналу учителя листы передаются по часовой стрелке. Учащиеся совместно дают ответ на каждый проблемный вопрос, не повторяясь. </w:t>
            </w:r>
          </w:p>
        </w:tc>
        <w:tc>
          <w:tcPr>
            <w:tcW w:w="2029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Pr="00F33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Осмысление</w:t>
            </w:r>
            <w:r w:rsidRPr="00F33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»</w:t>
            </w:r>
            <w:r w:rsidRPr="00F33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33EBA" w:rsidRPr="00F33EBA" w:rsidTr="00F33EBA">
        <w:trPr>
          <w:trHeight w:val="171"/>
        </w:trPr>
        <w:tc>
          <w:tcPr>
            <w:tcW w:w="2053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Перекрестная дискуссия,</w:t>
            </w:r>
          </w:p>
          <w:p w:rsidR="00F33EBA" w:rsidRPr="00F33EBA" w:rsidRDefault="00F33EBA" w:rsidP="006733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метод углов</w:t>
            </w:r>
          </w:p>
        </w:tc>
        <w:tc>
          <w:tcPr>
            <w:tcW w:w="5665" w:type="dxa"/>
            <w:vAlign w:val="center"/>
          </w:tcPr>
          <w:p w:rsidR="00F33EBA" w:rsidRPr="00F33EBA" w:rsidRDefault="00F33EBA" w:rsidP="006733B6">
            <w:pPr>
              <w:spacing w:after="0" w:line="240" w:lineRule="auto"/>
              <w:ind w:firstLine="4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 прочитанному тексту дается бинарный вопрос.Учащиеся работают в парах,выписывают аргументы в пользу каждой версии.Делятся на группы с противоположным мнением.Высказываются разные точки зрения,доказываются.Аргументы одной группы-конргаргументы другой.Группы  сидят в разных углах комнаты.Учащиеся могут менять свою точку зрения и преходить из группы в группу в течение дискуссии.</w:t>
            </w:r>
          </w:p>
        </w:tc>
        <w:tc>
          <w:tcPr>
            <w:tcW w:w="2029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F33EBA" w:rsidRPr="00F33EBA" w:rsidTr="00F33EBA">
        <w:trPr>
          <w:trHeight w:val="171"/>
        </w:trPr>
        <w:tc>
          <w:tcPr>
            <w:tcW w:w="2053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jc w:val="center"/>
              <w:rPr>
                <w:rStyle w:val="ab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AFAFA"/>
              </w:rPr>
            </w:pPr>
            <w:r w:rsidRPr="00F33E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«Аквариум»</w:t>
            </w:r>
          </w:p>
        </w:tc>
        <w:tc>
          <w:tcPr>
            <w:tcW w:w="5665" w:type="dxa"/>
            <w:vAlign w:val="center"/>
          </w:tcPr>
          <w:p w:rsidR="00F33EBA" w:rsidRPr="00F33EBA" w:rsidRDefault="00F33EBA" w:rsidP="006733B6">
            <w:pPr>
              <w:spacing w:after="0" w:line="240" w:lineRule="auto"/>
              <w:ind w:firstLine="40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33E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этапе вызова при определении целей урока можно использовать прием «Аквариум». Вызываете</w:t>
            </w:r>
            <w:r w:rsidRPr="00F33E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 xml:space="preserve">3-4 учащихся и задаете им несколько вопросов. Весь класс, внимательно слушая, должен определить, какова же тема сегодняшнего урока.   Перед беседой классу никакой установки не дается. Например, на уроке литературы в 6 классе по мифу о </w:t>
            </w:r>
            <w:r w:rsidRPr="00F33E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Нарциссе провела такой «Аквариум»</w:t>
            </w:r>
            <w:r w:rsidRPr="00F33E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F33EBA">
              <w:rPr>
                <w:rStyle w:val="bbu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  <w:t>Вопросы участникам:</w:t>
            </w:r>
            <w:r w:rsidRPr="00F33E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- Какие цветы вы можете назвать?</w:t>
            </w:r>
          </w:p>
          <w:p w:rsidR="00F33EBA" w:rsidRPr="00F33EBA" w:rsidRDefault="00F33EBA" w:rsidP="006733B6">
            <w:pPr>
              <w:spacing w:after="0" w:line="240" w:lineRule="auto"/>
              <w:ind w:firstLine="40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33E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- Какие из названных цветов вы любите больше всего?</w:t>
            </w:r>
          </w:p>
          <w:p w:rsidR="00F33EBA" w:rsidRPr="00F33EBA" w:rsidRDefault="00F33EBA" w:rsidP="006733B6">
            <w:pPr>
              <w:spacing w:after="0" w:line="240" w:lineRule="auto"/>
              <w:ind w:firstLine="400"/>
              <w:contextualSpacing/>
              <w:jc w:val="both"/>
              <w:rPr>
                <w:rStyle w:val="bbu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F33E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- В чем причина вашей любви? Почему именно этот цветок вам нравится больше всего?</w:t>
            </w:r>
            <w:r w:rsidRPr="00F33E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- А можете ли вы назвать какие-то приметы, связанные с этим цветком?</w:t>
            </w:r>
            <w:r w:rsidRPr="00F33E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- А знаете ли вы о происхождении названия этого цветка?</w:t>
            </w:r>
            <w:r w:rsidRPr="00F33E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F33EBA">
              <w:rPr>
                <w:rStyle w:val="bbu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  <w:t>Вопросы классу:</w:t>
            </w:r>
          </w:p>
          <w:p w:rsidR="00F33EBA" w:rsidRPr="00F33EBA" w:rsidRDefault="00F33EBA" w:rsidP="006733B6">
            <w:pPr>
              <w:spacing w:after="0" w:line="240" w:lineRule="auto"/>
              <w:ind w:firstLine="400"/>
              <w:contextualSpacing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AFAFA"/>
              </w:rPr>
            </w:pPr>
            <w:r w:rsidRPr="00F33EB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  <w:br/>
            </w:r>
            <w:r w:rsidRPr="00F33E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Скажите, что стало предметом нашего разговора?</w:t>
            </w:r>
            <w:r w:rsidRPr="00F33E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- Назовите музыкальные, живописные, поэтические произведения, источником для создания которых послужили цветы?</w:t>
            </w:r>
          </w:p>
        </w:tc>
        <w:tc>
          <w:tcPr>
            <w:tcW w:w="2029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вызов</w:t>
            </w:r>
          </w:p>
        </w:tc>
      </w:tr>
      <w:tr w:rsidR="00F33EBA" w:rsidRPr="00F33EBA" w:rsidTr="00F33EBA">
        <w:trPr>
          <w:trHeight w:val="171"/>
        </w:trPr>
        <w:tc>
          <w:tcPr>
            <w:tcW w:w="2053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3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Стратегия «Галерея» </w:t>
            </w:r>
          </w:p>
        </w:tc>
        <w:tc>
          <w:tcPr>
            <w:tcW w:w="5665" w:type="dxa"/>
            <w:vAlign w:val="center"/>
          </w:tcPr>
          <w:p w:rsidR="00F33EBA" w:rsidRPr="00F33EBA" w:rsidRDefault="00F33EBA" w:rsidP="006733B6">
            <w:pPr>
              <w:spacing w:after="0" w:line="240" w:lineRule="auto"/>
              <w:ind w:firstLine="4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После «карусели» вывешиваются работы учащихся на доске. Каждый ученик отдает свой голос за наиболее точный ответ на каждый вопрос. Таким образом можно определить, какая группа дала лучший ответ. </w:t>
            </w:r>
          </w:p>
        </w:tc>
        <w:tc>
          <w:tcPr>
            <w:tcW w:w="2029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Pr="00F33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Рефлексия</w:t>
            </w:r>
            <w:r w:rsidRPr="00F33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»</w:t>
            </w:r>
            <w:r w:rsidRPr="00F33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33EBA" w:rsidRPr="00F33EBA" w:rsidTr="00F33EBA">
        <w:trPr>
          <w:trHeight w:val="171"/>
        </w:trPr>
        <w:tc>
          <w:tcPr>
            <w:tcW w:w="2053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«Ролевая игра»</w:t>
            </w:r>
          </w:p>
        </w:tc>
        <w:tc>
          <w:tcPr>
            <w:tcW w:w="5665" w:type="dxa"/>
            <w:vAlign w:val="center"/>
          </w:tcPr>
          <w:p w:rsidR="00F33EBA" w:rsidRPr="00F33EBA" w:rsidRDefault="00F33EBA" w:rsidP="006733B6">
            <w:pPr>
              <w:spacing w:after="0" w:line="240" w:lineRule="auto"/>
              <w:ind w:firstLine="4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Цель:заинтересовать учащихся,удивить,эффект неожиданности,постановка проблем.Инсценировка.</w:t>
            </w:r>
          </w:p>
        </w:tc>
        <w:tc>
          <w:tcPr>
            <w:tcW w:w="2029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«Вызов »</w:t>
            </w:r>
          </w:p>
        </w:tc>
      </w:tr>
      <w:tr w:rsidR="00F33EBA" w:rsidRPr="00F33EBA" w:rsidTr="00F33EBA">
        <w:trPr>
          <w:trHeight w:val="171"/>
        </w:trPr>
        <w:tc>
          <w:tcPr>
            <w:tcW w:w="2053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«Свободное письмо»</w:t>
            </w:r>
          </w:p>
        </w:tc>
        <w:tc>
          <w:tcPr>
            <w:tcW w:w="5665" w:type="dxa"/>
            <w:vAlign w:val="center"/>
          </w:tcPr>
          <w:p w:rsidR="00F33EBA" w:rsidRPr="00F33EBA" w:rsidRDefault="00F33EBA" w:rsidP="006733B6">
            <w:pPr>
              <w:spacing w:after="0" w:line="240" w:lineRule="auto"/>
              <w:ind w:firstLine="4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Аргументированное письмо.В течение нескольких минут учащиеся выражают собственные мысли по теме.Это может быть эссе.Обоснование выбора того или иного афоризма,пословицы в качестве основной мысли.</w:t>
            </w:r>
          </w:p>
        </w:tc>
        <w:tc>
          <w:tcPr>
            <w:tcW w:w="2029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«Рефлексия»</w:t>
            </w:r>
          </w:p>
        </w:tc>
      </w:tr>
      <w:tr w:rsidR="00F33EBA" w:rsidRPr="00F33EBA" w:rsidTr="00F33EBA">
        <w:trPr>
          <w:trHeight w:val="171"/>
        </w:trPr>
        <w:tc>
          <w:tcPr>
            <w:tcW w:w="2053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Последнне слово за мной</w:t>
            </w:r>
          </w:p>
        </w:tc>
        <w:tc>
          <w:tcPr>
            <w:tcW w:w="5665" w:type="dxa"/>
            <w:vAlign w:val="center"/>
          </w:tcPr>
          <w:p w:rsidR="00F33EBA" w:rsidRPr="00F33EBA" w:rsidRDefault="00F33EBA" w:rsidP="006733B6">
            <w:pPr>
              <w:spacing w:after="0" w:line="240" w:lineRule="auto"/>
              <w:ind w:firstLine="4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33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На последней стадии спора учащимся предлагается записать из текста цитату,доказывающую его мнение,прокомментировать его.Прочитать цитату вслух,оппонент комментирует ее,а почледний ученик читает свое объяснение.на этом спор заканчивается.</w:t>
            </w:r>
          </w:p>
        </w:tc>
        <w:tc>
          <w:tcPr>
            <w:tcW w:w="2029" w:type="dxa"/>
          </w:tcPr>
          <w:p w:rsidR="00F33EBA" w:rsidRPr="00F33EBA" w:rsidRDefault="00F33EBA" w:rsidP="006733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F33EBA" w:rsidRPr="00F33EBA" w:rsidRDefault="00F33EBA" w:rsidP="006733B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EBA" w:rsidRDefault="00F33EBA" w:rsidP="00673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71B" w:rsidRDefault="006C15A5" w:rsidP="00673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4D571B" w:rsidRPr="00AF2B95" w:rsidRDefault="004D571B" w:rsidP="006733B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B95">
        <w:rPr>
          <w:rFonts w:ascii="Times New Roman" w:hAnsi="Times New Roman" w:cs="Times New Roman"/>
          <w:sz w:val="28"/>
          <w:szCs w:val="28"/>
        </w:rPr>
        <w:t>Якунина</w:t>
      </w:r>
      <w:r w:rsidR="00C747F8">
        <w:rPr>
          <w:rFonts w:ascii="Times New Roman" w:hAnsi="Times New Roman" w:cs="Times New Roman"/>
          <w:sz w:val="28"/>
          <w:szCs w:val="28"/>
        </w:rPr>
        <w:t>,</w:t>
      </w:r>
      <w:r w:rsidRPr="00AF2B95">
        <w:rPr>
          <w:rFonts w:ascii="Times New Roman" w:hAnsi="Times New Roman" w:cs="Times New Roman"/>
          <w:sz w:val="28"/>
          <w:szCs w:val="28"/>
        </w:rPr>
        <w:t xml:space="preserve"> Н.</w:t>
      </w:r>
      <w:r w:rsidR="00B3136D">
        <w:rPr>
          <w:rFonts w:ascii="Times New Roman" w:hAnsi="Times New Roman" w:cs="Times New Roman"/>
          <w:sz w:val="28"/>
          <w:szCs w:val="28"/>
        </w:rPr>
        <w:t xml:space="preserve"> </w:t>
      </w:r>
      <w:r w:rsidRPr="00AF2B95">
        <w:rPr>
          <w:rFonts w:ascii="Times New Roman" w:hAnsi="Times New Roman" w:cs="Times New Roman"/>
          <w:sz w:val="28"/>
          <w:szCs w:val="28"/>
        </w:rPr>
        <w:t>А. Подготовка педагога к диагностике сформированно</w:t>
      </w:r>
      <w:r>
        <w:rPr>
          <w:rFonts w:ascii="Times New Roman" w:hAnsi="Times New Roman" w:cs="Times New Roman"/>
          <w:sz w:val="28"/>
          <w:szCs w:val="28"/>
        </w:rPr>
        <w:t>сти критического мышления млад</w:t>
      </w:r>
      <w:r w:rsidRPr="00AF2B95">
        <w:rPr>
          <w:rFonts w:ascii="Times New Roman" w:hAnsi="Times New Roman" w:cs="Times New Roman"/>
          <w:sz w:val="28"/>
          <w:szCs w:val="28"/>
        </w:rPr>
        <w:t>ших школьников</w:t>
      </w:r>
      <w:r w:rsidR="00B3136D">
        <w:rPr>
          <w:rFonts w:ascii="Times New Roman" w:hAnsi="Times New Roman" w:cs="Times New Roman"/>
          <w:sz w:val="28"/>
          <w:szCs w:val="28"/>
        </w:rPr>
        <w:t xml:space="preserve">: учебное пособие / Н.А.Якунина - </w:t>
      </w:r>
      <w:r>
        <w:rPr>
          <w:rFonts w:ascii="Times New Roman" w:hAnsi="Times New Roman" w:cs="Times New Roman"/>
          <w:sz w:val="28"/>
          <w:szCs w:val="28"/>
        </w:rPr>
        <w:t xml:space="preserve">Тамбов: </w:t>
      </w:r>
      <w:r w:rsidR="00EF050A">
        <w:rPr>
          <w:rFonts w:ascii="Times New Roman" w:hAnsi="Times New Roman" w:cs="Times New Roman"/>
          <w:sz w:val="28"/>
          <w:szCs w:val="28"/>
        </w:rPr>
        <w:t>Державинский</w:t>
      </w:r>
      <w:r w:rsidRPr="00AF2B95">
        <w:rPr>
          <w:rFonts w:ascii="Times New Roman" w:hAnsi="Times New Roman" w:cs="Times New Roman"/>
          <w:sz w:val="28"/>
          <w:szCs w:val="28"/>
        </w:rPr>
        <w:t xml:space="preserve">, 2019. </w:t>
      </w:r>
      <w:r w:rsidR="00B3136D">
        <w:rPr>
          <w:rFonts w:ascii="Times New Roman" w:hAnsi="Times New Roman" w:cs="Times New Roman"/>
          <w:sz w:val="28"/>
          <w:szCs w:val="28"/>
        </w:rPr>
        <w:t>– 254 с.</w:t>
      </w:r>
    </w:p>
    <w:p w:rsidR="004D571B" w:rsidRDefault="004D571B" w:rsidP="006733B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2B95">
        <w:rPr>
          <w:rFonts w:ascii="Times New Roman" w:hAnsi="Times New Roman" w:cs="Times New Roman"/>
          <w:sz w:val="28"/>
          <w:szCs w:val="28"/>
        </w:rPr>
        <w:t>Саркисян</w:t>
      </w:r>
      <w:r w:rsidR="00B3136D">
        <w:rPr>
          <w:rFonts w:ascii="Times New Roman" w:hAnsi="Times New Roman" w:cs="Times New Roman"/>
          <w:sz w:val="28"/>
          <w:szCs w:val="28"/>
        </w:rPr>
        <w:t>,</w:t>
      </w:r>
      <w:r w:rsidRPr="00AF2B95">
        <w:rPr>
          <w:rFonts w:ascii="Times New Roman" w:hAnsi="Times New Roman" w:cs="Times New Roman"/>
          <w:sz w:val="28"/>
          <w:szCs w:val="28"/>
        </w:rPr>
        <w:t xml:space="preserve"> Т.А. Использование технологии критического мышлени</w:t>
      </w:r>
      <w:r w:rsidR="00B3136D">
        <w:rPr>
          <w:rFonts w:ascii="Times New Roman" w:hAnsi="Times New Roman" w:cs="Times New Roman"/>
          <w:sz w:val="28"/>
          <w:szCs w:val="28"/>
        </w:rPr>
        <w:t>я на уроках в начальной школе: учебное пособие Т. А. Саркисян /</w:t>
      </w:r>
      <w:r w:rsidRPr="00AF2B95">
        <w:rPr>
          <w:rFonts w:ascii="Times New Roman" w:hAnsi="Times New Roman" w:cs="Times New Roman"/>
          <w:sz w:val="28"/>
          <w:szCs w:val="28"/>
        </w:rPr>
        <w:t xml:space="preserve"> Научно-методический электронный журнал Концепт. 2015. </w:t>
      </w:r>
      <w:r w:rsidR="00B3136D">
        <w:rPr>
          <w:rFonts w:ascii="Times New Roman" w:hAnsi="Times New Roman" w:cs="Times New Roman"/>
          <w:sz w:val="28"/>
          <w:szCs w:val="28"/>
        </w:rPr>
        <w:t xml:space="preserve">– </w:t>
      </w:r>
      <w:r w:rsidR="00B3136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B3136D">
        <w:rPr>
          <w:rFonts w:ascii="Times New Roman" w:hAnsi="Times New Roman" w:cs="Times New Roman"/>
          <w:sz w:val="28"/>
          <w:szCs w:val="28"/>
        </w:rPr>
        <w:t xml:space="preserve">: </w:t>
      </w:r>
      <w:r w:rsidR="00B3136D" w:rsidRPr="00B3136D">
        <w:rPr>
          <w:rFonts w:ascii="Times New Roman" w:hAnsi="Times New Roman" w:cs="Times New Roman"/>
          <w:sz w:val="28"/>
          <w:szCs w:val="28"/>
        </w:rPr>
        <w:t>https://e-koncept.ru/2015/85441.htm</w:t>
      </w:r>
    </w:p>
    <w:p w:rsidR="002F3ADF" w:rsidRDefault="004D571B" w:rsidP="002F3AD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B95">
        <w:rPr>
          <w:rFonts w:ascii="Times New Roman" w:hAnsi="Times New Roman" w:cs="Times New Roman"/>
          <w:sz w:val="28"/>
          <w:szCs w:val="28"/>
        </w:rPr>
        <w:t xml:space="preserve"> Пакулова</w:t>
      </w:r>
      <w:r w:rsidR="00B3136D">
        <w:rPr>
          <w:rFonts w:ascii="Times New Roman" w:hAnsi="Times New Roman" w:cs="Times New Roman"/>
          <w:sz w:val="28"/>
          <w:szCs w:val="28"/>
        </w:rPr>
        <w:t xml:space="preserve">, </w:t>
      </w:r>
      <w:r w:rsidRPr="00AF2B95">
        <w:rPr>
          <w:rFonts w:ascii="Times New Roman" w:hAnsi="Times New Roman" w:cs="Times New Roman"/>
          <w:sz w:val="28"/>
          <w:szCs w:val="28"/>
        </w:rPr>
        <w:t>В.</w:t>
      </w:r>
      <w:r w:rsidR="00B3136D">
        <w:rPr>
          <w:rFonts w:ascii="Times New Roman" w:hAnsi="Times New Roman" w:cs="Times New Roman"/>
          <w:sz w:val="28"/>
          <w:szCs w:val="28"/>
        </w:rPr>
        <w:t xml:space="preserve"> </w:t>
      </w:r>
      <w:r w:rsidRPr="00AF2B95">
        <w:rPr>
          <w:rFonts w:ascii="Times New Roman" w:hAnsi="Times New Roman" w:cs="Times New Roman"/>
          <w:sz w:val="28"/>
          <w:szCs w:val="28"/>
        </w:rPr>
        <w:t>М., Кузнецова В.</w:t>
      </w:r>
      <w:r w:rsidR="005A752A">
        <w:rPr>
          <w:rFonts w:ascii="Times New Roman" w:hAnsi="Times New Roman" w:cs="Times New Roman"/>
          <w:sz w:val="28"/>
          <w:szCs w:val="28"/>
        </w:rPr>
        <w:t xml:space="preserve"> </w:t>
      </w:r>
      <w:r w:rsidRPr="00AF2B95">
        <w:rPr>
          <w:rFonts w:ascii="Times New Roman" w:hAnsi="Times New Roman" w:cs="Times New Roman"/>
          <w:sz w:val="28"/>
          <w:szCs w:val="28"/>
        </w:rPr>
        <w:t>И. Методика преподавания природоведени</w:t>
      </w:r>
      <w:r w:rsidR="005A752A">
        <w:rPr>
          <w:rFonts w:ascii="Times New Roman" w:hAnsi="Times New Roman" w:cs="Times New Roman"/>
          <w:sz w:val="28"/>
          <w:szCs w:val="28"/>
        </w:rPr>
        <w:t>я: учебник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50A">
        <w:rPr>
          <w:rFonts w:ascii="Times New Roman" w:hAnsi="Times New Roman" w:cs="Times New Roman"/>
          <w:sz w:val="28"/>
          <w:szCs w:val="28"/>
        </w:rPr>
        <w:t>/</w:t>
      </w:r>
      <w:r w:rsidR="00EF050A" w:rsidRPr="00AF2B95">
        <w:rPr>
          <w:rFonts w:ascii="Times New Roman" w:hAnsi="Times New Roman" w:cs="Times New Roman"/>
          <w:sz w:val="28"/>
          <w:szCs w:val="28"/>
        </w:rPr>
        <w:t xml:space="preserve"> </w:t>
      </w:r>
      <w:r w:rsidR="00EF050A">
        <w:rPr>
          <w:rFonts w:ascii="Times New Roman" w:hAnsi="Times New Roman" w:cs="Times New Roman"/>
          <w:sz w:val="28"/>
          <w:szCs w:val="28"/>
        </w:rPr>
        <w:t xml:space="preserve"> В. М. Пакулова, В. И. Кузнецова. – Москва: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50A">
        <w:rPr>
          <w:rFonts w:ascii="Times New Roman" w:hAnsi="Times New Roman" w:cs="Times New Roman"/>
          <w:sz w:val="28"/>
          <w:szCs w:val="28"/>
        </w:rPr>
        <w:t xml:space="preserve">Просвещение, </w:t>
      </w:r>
      <w:r>
        <w:rPr>
          <w:rFonts w:ascii="Times New Roman" w:hAnsi="Times New Roman" w:cs="Times New Roman"/>
          <w:sz w:val="28"/>
          <w:szCs w:val="28"/>
        </w:rPr>
        <w:t xml:space="preserve">1990. </w:t>
      </w:r>
      <w:r w:rsidR="00EF050A">
        <w:rPr>
          <w:rFonts w:ascii="Times New Roman" w:hAnsi="Times New Roman" w:cs="Times New Roman"/>
          <w:sz w:val="28"/>
          <w:szCs w:val="28"/>
        </w:rPr>
        <w:t>– 191 с.</w:t>
      </w:r>
    </w:p>
    <w:p w:rsidR="00097D60" w:rsidRPr="002F3ADF" w:rsidRDefault="00097D60" w:rsidP="002F3AD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ADF">
        <w:rPr>
          <w:rFonts w:ascii="Times New Roman" w:hAnsi="Times New Roman" w:cs="Times New Roman"/>
          <w:sz w:val="28"/>
          <w:szCs w:val="28"/>
        </w:rPr>
        <w:t>Заир-Бек</w:t>
      </w:r>
      <w:r w:rsidR="007C2EB7" w:rsidRPr="002F3ADF">
        <w:rPr>
          <w:rFonts w:ascii="Times New Roman" w:hAnsi="Times New Roman" w:cs="Times New Roman"/>
          <w:sz w:val="28"/>
          <w:szCs w:val="28"/>
        </w:rPr>
        <w:t>,</w:t>
      </w:r>
      <w:r w:rsidRPr="002F3ADF">
        <w:rPr>
          <w:rFonts w:ascii="Times New Roman" w:hAnsi="Times New Roman" w:cs="Times New Roman"/>
          <w:sz w:val="28"/>
          <w:szCs w:val="28"/>
        </w:rPr>
        <w:t xml:space="preserve"> С.</w:t>
      </w:r>
      <w:r w:rsidR="007C2EB7" w:rsidRPr="002F3ADF">
        <w:rPr>
          <w:rFonts w:ascii="Times New Roman" w:hAnsi="Times New Roman" w:cs="Times New Roman"/>
          <w:sz w:val="28"/>
          <w:szCs w:val="28"/>
        </w:rPr>
        <w:t xml:space="preserve"> </w:t>
      </w:r>
      <w:r w:rsidR="006733B6" w:rsidRPr="002F3ADF">
        <w:rPr>
          <w:rFonts w:ascii="Times New Roman" w:hAnsi="Times New Roman" w:cs="Times New Roman"/>
          <w:sz w:val="28"/>
          <w:szCs w:val="28"/>
        </w:rPr>
        <w:t xml:space="preserve">И., Муштавинская И. В. </w:t>
      </w:r>
      <w:r w:rsidRPr="002F3ADF">
        <w:rPr>
          <w:rFonts w:ascii="Times New Roman" w:hAnsi="Times New Roman" w:cs="Times New Roman"/>
          <w:sz w:val="28"/>
          <w:szCs w:val="28"/>
        </w:rPr>
        <w:t xml:space="preserve">Развитие критического мышления на уроке: </w:t>
      </w:r>
      <w:r w:rsidR="007C2EB7" w:rsidRPr="002F3ADF">
        <w:rPr>
          <w:rFonts w:ascii="Times New Roman" w:hAnsi="Times New Roman" w:cs="Times New Roman"/>
          <w:sz w:val="28"/>
          <w:szCs w:val="28"/>
        </w:rPr>
        <w:t>учебное п</w:t>
      </w:r>
      <w:r w:rsidRPr="002F3ADF">
        <w:rPr>
          <w:rFonts w:ascii="Times New Roman" w:hAnsi="Times New Roman" w:cs="Times New Roman"/>
          <w:sz w:val="28"/>
          <w:szCs w:val="28"/>
        </w:rPr>
        <w:t>особие для учителя / С.И. Заир-Бек, И.</w:t>
      </w:r>
      <w:r w:rsidR="006733B6" w:rsidRPr="002F3ADF">
        <w:rPr>
          <w:rFonts w:ascii="Times New Roman" w:hAnsi="Times New Roman" w:cs="Times New Roman"/>
          <w:sz w:val="28"/>
          <w:szCs w:val="28"/>
        </w:rPr>
        <w:t xml:space="preserve"> </w:t>
      </w:r>
      <w:r w:rsidRPr="002F3ADF">
        <w:rPr>
          <w:rFonts w:ascii="Times New Roman" w:hAnsi="Times New Roman" w:cs="Times New Roman"/>
          <w:sz w:val="28"/>
          <w:szCs w:val="28"/>
        </w:rPr>
        <w:t>В.</w:t>
      </w:r>
      <w:r w:rsidR="006733B6" w:rsidRPr="002F3ADF">
        <w:rPr>
          <w:rFonts w:ascii="Times New Roman" w:hAnsi="Times New Roman" w:cs="Times New Roman"/>
          <w:sz w:val="28"/>
          <w:szCs w:val="28"/>
        </w:rPr>
        <w:t xml:space="preserve"> </w:t>
      </w:r>
      <w:r w:rsidRPr="002F3ADF">
        <w:rPr>
          <w:rFonts w:ascii="Times New Roman" w:hAnsi="Times New Roman" w:cs="Times New Roman"/>
          <w:sz w:val="28"/>
          <w:szCs w:val="28"/>
        </w:rPr>
        <w:t>Муштавинская</w:t>
      </w:r>
      <w:r w:rsidR="006733B6" w:rsidRPr="002F3ADF">
        <w:rPr>
          <w:rFonts w:ascii="Times New Roman" w:hAnsi="Times New Roman" w:cs="Times New Roman"/>
          <w:sz w:val="28"/>
          <w:szCs w:val="28"/>
        </w:rPr>
        <w:t>. - Москва: Просвещение, 2011. -  222 с.</w:t>
      </w:r>
    </w:p>
    <w:p w:rsidR="00595FDB" w:rsidRPr="00097D60" w:rsidRDefault="00595FDB" w:rsidP="006733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595FDB" w:rsidRPr="00097D60" w:rsidSect="00852430">
      <w:foot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499" w:rsidRDefault="000D6499" w:rsidP="003E1AD8">
      <w:pPr>
        <w:spacing w:after="0" w:line="240" w:lineRule="auto"/>
      </w:pPr>
      <w:r>
        <w:separator/>
      </w:r>
    </w:p>
  </w:endnote>
  <w:endnote w:type="continuationSeparator" w:id="1">
    <w:p w:rsidR="000D6499" w:rsidRDefault="000D6499" w:rsidP="003E1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469"/>
      <w:docPartObj>
        <w:docPartGallery w:val="Page Numbers (Bottom of Page)"/>
        <w:docPartUnique/>
      </w:docPartObj>
    </w:sdtPr>
    <w:sdtContent>
      <w:p w:rsidR="006733B6" w:rsidRDefault="006733B6">
        <w:pPr>
          <w:pStyle w:val="a9"/>
          <w:jc w:val="center"/>
        </w:pPr>
        <w:fldSimple w:instr=" PAGE   \* MERGEFORMAT ">
          <w:r w:rsidR="007613C4">
            <w:rPr>
              <w:noProof/>
            </w:rPr>
            <w:t>4</w:t>
          </w:r>
        </w:fldSimple>
      </w:p>
    </w:sdtContent>
  </w:sdt>
  <w:p w:rsidR="006733B6" w:rsidRDefault="006733B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499" w:rsidRDefault="000D6499" w:rsidP="003E1AD8">
      <w:pPr>
        <w:spacing w:after="0" w:line="240" w:lineRule="auto"/>
      </w:pPr>
      <w:r>
        <w:separator/>
      </w:r>
    </w:p>
  </w:footnote>
  <w:footnote w:type="continuationSeparator" w:id="1">
    <w:p w:rsidR="000D6499" w:rsidRDefault="000D6499" w:rsidP="003E1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B2265"/>
    <w:multiLevelType w:val="hybridMultilevel"/>
    <w:tmpl w:val="4BB02DDE"/>
    <w:lvl w:ilvl="0" w:tplc="0180FE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830CD"/>
    <w:multiLevelType w:val="hybridMultilevel"/>
    <w:tmpl w:val="A9CCA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571B"/>
    <w:rsid w:val="00097D60"/>
    <w:rsid w:val="000A1F6F"/>
    <w:rsid w:val="000D6499"/>
    <w:rsid w:val="000D7050"/>
    <w:rsid w:val="0014794A"/>
    <w:rsid w:val="001A06BA"/>
    <w:rsid w:val="0024432D"/>
    <w:rsid w:val="002F3ADF"/>
    <w:rsid w:val="003B347E"/>
    <w:rsid w:val="003E1AD8"/>
    <w:rsid w:val="003E7D16"/>
    <w:rsid w:val="00400D7D"/>
    <w:rsid w:val="00442DAE"/>
    <w:rsid w:val="004D571B"/>
    <w:rsid w:val="00595FDB"/>
    <w:rsid w:val="005A752A"/>
    <w:rsid w:val="006733B6"/>
    <w:rsid w:val="006C15A5"/>
    <w:rsid w:val="007613C4"/>
    <w:rsid w:val="007615FE"/>
    <w:rsid w:val="007C2EB7"/>
    <w:rsid w:val="00846FFC"/>
    <w:rsid w:val="00852430"/>
    <w:rsid w:val="0086742E"/>
    <w:rsid w:val="00973BA6"/>
    <w:rsid w:val="00A27421"/>
    <w:rsid w:val="00A320FC"/>
    <w:rsid w:val="00B3136D"/>
    <w:rsid w:val="00B62413"/>
    <w:rsid w:val="00B96766"/>
    <w:rsid w:val="00C747F8"/>
    <w:rsid w:val="00C85279"/>
    <w:rsid w:val="00D043B6"/>
    <w:rsid w:val="00E7152C"/>
    <w:rsid w:val="00EF050A"/>
    <w:rsid w:val="00F33EBA"/>
    <w:rsid w:val="00F75826"/>
    <w:rsid w:val="00F970C3"/>
    <w:rsid w:val="00FB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basedOn w:val="a"/>
    <w:link w:val="a3"/>
    <w:rsid w:val="004D571B"/>
    <w:rPr>
      <w:rFonts w:eastAsia="Times New Roman" w:cs="Times New Roman"/>
      <w:color w:val="0000FF" w:themeColor="hyperlink"/>
      <w:szCs w:val="20"/>
      <w:u w:val="single"/>
    </w:rPr>
  </w:style>
  <w:style w:type="character" w:styleId="a3">
    <w:name w:val="Hyperlink"/>
    <w:basedOn w:val="a0"/>
    <w:link w:val="1"/>
    <w:rsid w:val="004D571B"/>
    <w:rPr>
      <w:rFonts w:eastAsia="Times New Roman" w:cs="Times New Roman"/>
      <w:color w:val="0000FF" w:themeColor="hyperlink"/>
      <w:szCs w:val="20"/>
      <w:u w:val="single"/>
    </w:rPr>
  </w:style>
  <w:style w:type="paragraph" w:styleId="a4">
    <w:name w:val="List Paragraph"/>
    <w:basedOn w:val="a"/>
    <w:uiPriority w:val="34"/>
    <w:qFormat/>
    <w:rsid w:val="004D571B"/>
    <w:pPr>
      <w:ind w:left="720"/>
      <w:contextualSpacing/>
    </w:pPr>
  </w:style>
  <w:style w:type="paragraph" w:customStyle="1" w:styleId="c0">
    <w:name w:val="c0"/>
    <w:basedOn w:val="a"/>
    <w:rsid w:val="004D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D571B"/>
  </w:style>
  <w:style w:type="paragraph" w:customStyle="1" w:styleId="c14">
    <w:name w:val="c14"/>
    <w:basedOn w:val="a"/>
    <w:rsid w:val="004D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4D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4D571B"/>
  </w:style>
  <w:style w:type="paragraph" w:styleId="a5">
    <w:name w:val="Balloon Text"/>
    <w:basedOn w:val="a"/>
    <w:link w:val="a6"/>
    <w:uiPriority w:val="99"/>
    <w:semiHidden/>
    <w:unhideWhenUsed/>
    <w:rsid w:val="004D5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71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E1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E1AD8"/>
  </w:style>
  <w:style w:type="paragraph" w:styleId="a9">
    <w:name w:val="footer"/>
    <w:basedOn w:val="a"/>
    <w:link w:val="aa"/>
    <w:uiPriority w:val="99"/>
    <w:unhideWhenUsed/>
    <w:rsid w:val="003E1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1AD8"/>
  </w:style>
  <w:style w:type="character" w:customStyle="1" w:styleId="apple-converted-space">
    <w:name w:val="apple-converted-space"/>
    <w:basedOn w:val="a0"/>
    <w:rsid w:val="00F33EBA"/>
  </w:style>
  <w:style w:type="character" w:styleId="ab">
    <w:name w:val="Strong"/>
    <w:basedOn w:val="a0"/>
    <w:uiPriority w:val="22"/>
    <w:qFormat/>
    <w:rsid w:val="00F33EBA"/>
    <w:rPr>
      <w:b/>
      <w:bCs/>
    </w:rPr>
  </w:style>
  <w:style w:type="character" w:customStyle="1" w:styleId="bbu">
    <w:name w:val="bbu"/>
    <w:basedOn w:val="a0"/>
    <w:rsid w:val="00F33E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sosh14shakht@mail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24</Pages>
  <Words>6060</Words>
  <Characters>34542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</dc:creator>
  <cp:keywords/>
  <dc:description/>
  <cp:lastModifiedBy>рр</cp:lastModifiedBy>
  <cp:revision>23</cp:revision>
  <dcterms:created xsi:type="dcterms:W3CDTF">2024-04-15T09:08:00Z</dcterms:created>
  <dcterms:modified xsi:type="dcterms:W3CDTF">2024-04-18T06:52:00Z</dcterms:modified>
</cp:coreProperties>
</file>